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7D220E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79857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0E0DBCF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滁州市第一人民医院注射泵采购项目</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CZYY-2026-45</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2026年6月</w:t>
      </w:r>
    </w:p>
    <w:p w14:paraId="061396F6">
      <w:pPr>
        <w:jc w:val="center"/>
        <w:rPr>
          <w:rFonts w:hint="eastAsia" w:ascii="宋体" w:hAnsi="宋体" w:eastAsia="宋体"/>
          <w:b/>
          <w:color w:val="auto"/>
          <w:sz w:val="28"/>
          <w:highlight w:val="none"/>
        </w:rPr>
      </w:pPr>
    </w:p>
    <w:p w14:paraId="0E4267CB">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p>
    <w:p w14:paraId="3B6479F8">
      <w:pPr>
        <w:pStyle w:val="20"/>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p>
    <w:p w14:paraId="31977EAB">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hint="eastAsia" w:ascii="宋体" w:hAnsi="宋体"/>
          <w:color w:val="auto"/>
          <w:szCs w:val="24"/>
          <w:highlight w:val="none"/>
          <w:lang w:val="en-US" w:eastAsia="zh-CN"/>
        </w:rPr>
        <w:t>1</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7</w:t>
      </w:r>
    </w:p>
    <w:p w14:paraId="3532E6FF">
      <w:pPr>
        <w:pStyle w:val="20"/>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 xml:space="preserve">第四章  </w:t>
      </w:r>
      <w:r>
        <w:rPr>
          <w:rFonts w:hint="eastAsia" w:ascii="宋体" w:hAnsi="宋体"/>
          <w:color w:val="auto"/>
          <w:szCs w:val="24"/>
          <w:highlight w:val="none"/>
          <w:lang w:eastAsia="zh-CN"/>
        </w:rPr>
        <w:t>评标方法和标准（最低评标价法）</w:t>
      </w:r>
      <w:r>
        <w:rPr>
          <w:rFonts w:hint="default" w:ascii="宋体" w:hAnsi="宋体" w:eastAsia="宋体"/>
          <w:color w:val="auto"/>
          <w:szCs w:val="24"/>
          <w:highlight w:val="none"/>
        </w:rPr>
        <w:tab/>
      </w:r>
      <w:r>
        <w:rPr>
          <w:rFonts w:hint="eastAsia" w:ascii="宋体" w:hAnsi="宋体"/>
          <w:color w:val="auto"/>
          <w:szCs w:val="24"/>
          <w:highlight w:val="none"/>
          <w:lang w:val="en-US" w:eastAsia="zh-CN"/>
        </w:rPr>
        <w:t>2</w:t>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0</w:t>
      </w:r>
    </w:p>
    <w:p w14:paraId="72403DD6">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hint="eastAsia" w:ascii="宋体" w:hAnsi="宋体"/>
          <w:color w:val="auto"/>
          <w:szCs w:val="24"/>
          <w:highlight w:val="none"/>
          <w:lang w:val="en-US" w:eastAsia="zh-CN"/>
        </w:rPr>
        <w:t>2</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2</w:t>
      </w:r>
    </w:p>
    <w:p w14:paraId="4D49014F">
      <w:pPr>
        <w:pStyle w:val="20"/>
        <w:tabs>
          <w:tab w:val="right" w:leader="dot" w:pos="8306"/>
        </w:tabs>
        <w:rPr>
          <w:rFonts w:hint="default"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6</w:t>
      </w:r>
    </w:p>
    <w:p w14:paraId="471A3F76">
      <w:pPr>
        <w:pStyle w:val="20"/>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eastAsia="宋体"/>
          <w:color w:val="auto"/>
          <w:szCs w:val="24"/>
          <w:highlight w:val="none"/>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8</w:t>
      </w:r>
    </w:p>
    <w:p w14:paraId="40725959">
      <w:pPr>
        <w:pStyle w:val="20"/>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滁州市第一人民医院注射泵采购项目</w:t>
      </w:r>
      <w:r>
        <w:rPr>
          <w:rFonts w:hint="eastAsia" w:ascii="宋体" w:hAnsi="宋体" w:eastAsia="宋体"/>
          <w:color w:val="auto"/>
          <w:sz w:val="24"/>
          <w:highlight w:val="none"/>
        </w:rPr>
        <w:t>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w:t>
      </w:r>
      <w:r>
        <w:rPr>
          <w:rFonts w:hint="eastAsia" w:ascii="宋体" w:hAnsi="宋体" w:eastAsia="宋体"/>
          <w:color w:val="auto"/>
          <w:sz w:val="24"/>
          <w:highlight w:val="none"/>
          <w:u w:val="single"/>
          <w:lang w:val="en-US" w:eastAsia="zh-CN"/>
        </w:rPr>
        <w:t>6</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7</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6</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点00分</w:t>
      </w:r>
      <w:r>
        <w:rPr>
          <w:rFonts w:hint="eastAsia" w:ascii="宋体" w:hAnsi="宋体" w:eastAsia="宋体"/>
          <w:color w:val="auto"/>
          <w:sz w:val="24"/>
          <w:highlight w:val="none"/>
        </w:rPr>
        <w:t>（北京时间）前递交投标文件。</w:t>
      </w:r>
    </w:p>
    <w:p w14:paraId="2899C37B">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CZYY-2026-45</w:t>
      </w:r>
    </w:p>
    <w:p w14:paraId="0478C8FE">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滁州市第一人民医院注射泵采购项目</w:t>
      </w:r>
    </w:p>
    <w:p w14:paraId="41994096">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15.5万元</w:t>
      </w:r>
    </w:p>
    <w:p w14:paraId="2551944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15.5万元，高于最高限价其投标文件按无效投标处理。</w:t>
      </w:r>
    </w:p>
    <w:p w14:paraId="342EE49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eastAsia="zh-CN"/>
        </w:rPr>
        <w:t>根据医院诊疗要求，拟采购一批单通道和双通道注射泵，所投产品必须取得国家三类医疗器械注册证，可用于小剂量精确定量控制注入患者体内液体（镇痛药、化疗药物、胰岛素）。设备需具备高精度流速控制与报警系统，以满足临床对用药安全性和治疗可靠性的严格要求。中标设备货物抵达时，剩余设计使用年限不得低于9.5年。</w:t>
      </w:r>
    </w:p>
    <w:p w14:paraId="4C98AB0F">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30个日历天</w:t>
      </w:r>
    </w:p>
    <w:p w14:paraId="470BE722">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1BFCF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1.满足《中华人民共和国政府采购法》第二十二条规定；</w:t>
      </w:r>
    </w:p>
    <w:p w14:paraId="33D8831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投标人为制造商的必须取得国家食品药品监督管理部门颁发的三类医疗器械生产许可证，投标人为代理商或经销商应具有有效的中华人民共和国医疗器械经营许可证；</w:t>
      </w:r>
    </w:p>
    <w:p w14:paraId="57C54CA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79811B3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①被列入“信用中国”网站“失信被执行人”的；</w:t>
      </w:r>
    </w:p>
    <w:p w14:paraId="5883690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②被列入“信用中国”网站“重大税收违法失信主体”的；</w:t>
      </w:r>
    </w:p>
    <w:p w14:paraId="59281D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③被列入“信用中国”网站 “严重失信主体名单”的；</w:t>
      </w:r>
    </w:p>
    <w:p w14:paraId="4002F3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④在“信用中国”网站上披露的仍在公示期的严重失信行为的。</w:t>
      </w:r>
    </w:p>
    <w:p w14:paraId="76D38DC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⑤被列入国家企业信用信息公示系统网站“经营异常名录”或者“严重违法失信名单”的。</w:t>
      </w:r>
    </w:p>
    <w:p w14:paraId="7F28C6C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⑥被列入中国政府采购网站“政府采购严重违法失信行为信息记录”的。</w:t>
      </w:r>
    </w:p>
    <w:p w14:paraId="13D4B6DF">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⑦前三年有行贿犯罪行为的单位和个人。 </w:t>
      </w:r>
    </w:p>
    <w:p w14:paraId="6438452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4.投标人所属分公司、办事处等分支机构存在第3款信誉要求①-⑦项情形之一的，接受投标人参加本项目。 </w:t>
      </w:r>
    </w:p>
    <w:p w14:paraId="5EFEAA2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26</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01E7F7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37F4F7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7</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CF52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7</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2350B0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3" w:name="_Toc35393626"/>
      <w:bookmarkStart w:id="14" w:name="_Toc8807"/>
      <w:bookmarkStart w:id="15" w:name="_Toc35393795"/>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59A1385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3016006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6AD7FB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2B2C4B35">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w:t>
      </w:r>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4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1"/>
        <w:gridCol w:w="5940"/>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3EC56F9C">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36" w:type="pct"/>
            <w:vAlign w:val="center"/>
          </w:tcPr>
          <w:p w14:paraId="17A0DC9F">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181" w:type="pct"/>
            <w:vAlign w:val="center"/>
          </w:tcPr>
          <w:p w14:paraId="35BEB1E9">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4E0F8E7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36" w:type="pct"/>
            <w:vAlign w:val="center"/>
          </w:tcPr>
          <w:p w14:paraId="516D582C">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181"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6C2A522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36" w:type="pct"/>
            <w:vAlign w:val="center"/>
          </w:tcPr>
          <w:p w14:paraId="41469F93">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181" w:type="pct"/>
            <w:vAlign w:val="center"/>
          </w:tcPr>
          <w:p w14:paraId="2564C531">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7</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6B36F92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36" w:type="pct"/>
            <w:vAlign w:val="center"/>
          </w:tcPr>
          <w:p w14:paraId="2EA1BF6D">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181" w:type="pct"/>
            <w:vAlign w:val="center"/>
          </w:tcPr>
          <w:p w14:paraId="38EC1F6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81" w:type="pct"/>
            <w:vAlign w:val="center"/>
          </w:tcPr>
          <w:p w14:paraId="107E86E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36" w:type="pct"/>
            <w:vAlign w:val="center"/>
          </w:tcPr>
          <w:p w14:paraId="2C5BEE30">
            <w:pPr>
              <w:pStyle w:val="35"/>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181"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53CA5390">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36" w:type="pct"/>
            <w:vAlign w:val="center"/>
          </w:tcPr>
          <w:p w14:paraId="3F8C19A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181" w:type="pct"/>
            <w:vAlign w:val="center"/>
          </w:tcPr>
          <w:p w14:paraId="31E0E4A2">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w:t>
            </w:r>
            <w:r>
              <w:rPr>
                <w:rFonts w:hint="eastAsia" w:ascii="宋体" w:hAnsi="宋体" w:eastAsia="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7237FA9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36" w:type="pct"/>
            <w:vAlign w:val="center"/>
          </w:tcPr>
          <w:p w14:paraId="4538C88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181" w:type="pct"/>
            <w:vAlign w:val="center"/>
          </w:tcPr>
          <w:p w14:paraId="12D25025">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1F9A632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36" w:type="pct"/>
            <w:vAlign w:val="center"/>
          </w:tcPr>
          <w:p w14:paraId="231642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181" w:type="pct"/>
            <w:vAlign w:val="center"/>
          </w:tcPr>
          <w:p w14:paraId="2E6A04E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81" w:type="pct"/>
            <w:vAlign w:val="center"/>
          </w:tcPr>
          <w:p w14:paraId="727C3C48">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36" w:type="pct"/>
            <w:vAlign w:val="center"/>
          </w:tcPr>
          <w:p w14:paraId="5B0DA1B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181"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4159FF9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36" w:type="pct"/>
            <w:vAlign w:val="center"/>
          </w:tcPr>
          <w:p w14:paraId="7A875E4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181"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color w:val="auto"/>
                <w:kern w:val="0"/>
                <w:sz w:val="24"/>
                <w:szCs w:val="24"/>
                <w:highlight w:val="none"/>
              </w:rPr>
              <w:t>采购人委托评标委员会确定</w:t>
            </w:r>
          </w:p>
          <w:p w14:paraId="3F1FB7C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0AEAA68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36" w:type="pct"/>
            <w:vAlign w:val="center"/>
          </w:tcPr>
          <w:p w14:paraId="44C90C87">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181" w:type="pct"/>
            <w:vAlign w:val="center"/>
          </w:tcPr>
          <w:p w14:paraId="7DD158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156E03A3">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36" w:type="pct"/>
            <w:vAlign w:val="center"/>
          </w:tcPr>
          <w:p w14:paraId="29B97BCB">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181"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81" w:type="pct"/>
            <w:vAlign w:val="center"/>
          </w:tcPr>
          <w:p w14:paraId="667EA2C1">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36" w:type="pct"/>
            <w:vAlign w:val="center"/>
          </w:tcPr>
          <w:p w14:paraId="6236762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181"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681" w:type="pct"/>
            <w:vAlign w:val="center"/>
          </w:tcPr>
          <w:p w14:paraId="08065A1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36" w:type="pct"/>
            <w:vAlign w:val="center"/>
          </w:tcPr>
          <w:p w14:paraId="27764BD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181" w:type="pct"/>
          </w:tcPr>
          <w:p w14:paraId="709B07F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388075F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36" w:type="pct"/>
            <w:vAlign w:val="center"/>
          </w:tcPr>
          <w:p w14:paraId="5879733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181"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lang w:val="en-US" w:eastAsia="zh-CN"/>
              </w:rPr>
              <w:t>1170元</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0486EE1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36" w:type="pct"/>
            <w:vAlign w:val="center"/>
          </w:tcPr>
          <w:p w14:paraId="4295802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181" w:type="pct"/>
            <w:vAlign w:val="center"/>
          </w:tcPr>
          <w:p w14:paraId="039965B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szCs w:val="20"/>
                <w:highlight w:val="none"/>
              </w:rPr>
              <w:t>递交方式：</w:t>
            </w:r>
            <w:r>
              <w:rPr>
                <w:rFonts w:hint="eastAsia" w:ascii="宋体" w:hAnsi="宋体" w:eastAsia="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环节的质疑应当一次性提出。</w:t>
            </w:r>
          </w:p>
          <w:p w14:paraId="104A78C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46059663">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0550-3526032或18755018236、15155030510</w:t>
            </w:r>
          </w:p>
          <w:p w14:paraId="0D94B8A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滁州市醉翁西路369号或滁州市南谯南路2808号世贸购物生活广场公寓1幢20层2016室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00DE508E">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36" w:type="pct"/>
            <w:vAlign w:val="center"/>
          </w:tcPr>
          <w:p w14:paraId="17E3ACB2">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181" w:type="pct"/>
            <w:vAlign w:val="center"/>
          </w:tcPr>
          <w:p w14:paraId="2915BE5D">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752D92A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136" w:type="pct"/>
            <w:vAlign w:val="center"/>
          </w:tcPr>
          <w:p w14:paraId="177A0FF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181"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1" w:type="pct"/>
            <w:vAlign w:val="center"/>
          </w:tcPr>
          <w:p w14:paraId="6153537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136" w:type="pct"/>
            <w:vAlign w:val="center"/>
          </w:tcPr>
          <w:p w14:paraId="73CEE45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181"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4AB9ECBB">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24882"/>
      <w:bookmarkStart w:id="22" w:name="_Toc14880"/>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1C5D209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405133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5E4D88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4AE90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D1AE4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86856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71D6C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C21D9C7">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418498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0F77FFA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56245E5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5C59BE5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0528BEB5">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4D2C8C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39D9C6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7A232ECA">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3DEDF209">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1CCEA59E">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01862E6F">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0D03A28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7C56BF4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4F0545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706C38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518B2B5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116A7F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75F675A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39C998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2C99E14A">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18BC74E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5688B28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464A69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B82792A">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15E44D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6D0BF1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1C0BB85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0C7160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2188220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620DD3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5998933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203C4D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70BD70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5B94D6E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75D3018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7283C4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5B42DFE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6E685E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30F7647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7C420E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58B81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D42EA6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771AA3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12E1EA2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61B1577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60706C3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78663E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7A59AFC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3A9F63B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6C51F382">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7CDB607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23AAEC8E">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401D1B1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41D1D1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0D73AE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1181F829">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w:t>
      </w:r>
      <w:r>
        <w:rPr>
          <w:rFonts w:hint="eastAsia" w:ascii="宋体" w:hAnsi="宋体" w:eastAsia="宋体"/>
          <w:b/>
          <w:bCs/>
          <w:color w:val="auto"/>
          <w:sz w:val="24"/>
          <w:highlight w:val="none"/>
        </w:rPr>
        <w:t>本项目使用最低评标价法，提供相同品牌产品的不同投标人以其中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投标无效</w:t>
      </w:r>
      <w:r>
        <w:rPr>
          <w:rFonts w:ascii="宋体" w:hAnsi="宋体" w:eastAsia="宋体"/>
          <w:b/>
          <w:bCs/>
          <w:color w:val="auto"/>
          <w:sz w:val="24"/>
          <w:highlight w:val="none"/>
        </w:rPr>
        <w:t>。</w:t>
      </w:r>
    </w:p>
    <w:p w14:paraId="2461AF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63E09C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57123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0EC8A5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05851C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3AA5EC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3187414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EFDF37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6111FEE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6A07BF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255B6C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8B791DA">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2E34914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7D9BA3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3CC47A8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2884C8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16149D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78D08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6F52E7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385C3C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0A1968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2F69EC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28178A6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002230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5CFD47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602E5F7">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7896BD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11EA1B4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29CAD6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4A327F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3D139F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C7C2F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3BB9E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53D1A08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6EA41A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0C0955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08C4956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1854BDE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16C6E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6340FD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37A7BE7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231C4E0E">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67C5531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4BD16F9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239829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43C81B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0766097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1578BC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136B45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444D4E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745CD20">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（http://www.czdyrmyy.com/）上发布中标结果公告。</w:t>
      </w:r>
    </w:p>
    <w:p w14:paraId="0253CF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44CE9AE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0A01C37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32A6E03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46FD8E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395E66A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483A81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30276F34">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6CFA79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5598A5E3">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7F5E8F3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5599E7F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00E3F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7CA836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55EADCA">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3DA17182">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2F1E5EA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4EB3E1E6">
      <w:pPr>
        <w:spacing w:line="360" w:lineRule="auto"/>
        <w:ind w:firstLine="437"/>
        <w:outlineLvl w:val="2"/>
        <w:rPr>
          <w:rFonts w:ascii="宋体" w:hAnsi="宋体" w:eastAsia="宋体"/>
          <w:b/>
          <w:color w:val="auto"/>
          <w:sz w:val="24"/>
          <w:highlight w:val="none"/>
        </w:rPr>
      </w:pPr>
      <w:bookmarkStart w:id="25" w:name="_Toc2583661"/>
      <w:bookmarkStart w:id="26" w:name="_Toc518923100"/>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3B1825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1C753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C24224B">
      <w:pPr>
        <w:spacing w:line="360" w:lineRule="auto"/>
        <w:ind w:firstLine="437"/>
        <w:outlineLvl w:val="2"/>
        <w:rPr>
          <w:rFonts w:ascii="宋体" w:hAnsi="宋体" w:eastAsia="宋体"/>
          <w:b/>
          <w:color w:val="auto"/>
          <w:sz w:val="24"/>
          <w:highlight w:val="none"/>
        </w:rPr>
      </w:pPr>
      <w:bookmarkStart w:id="27" w:name="_Toc518923101"/>
      <w:bookmarkStart w:id="28" w:name="_Toc2583662"/>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755F7106">
      <w:pPr>
        <w:spacing w:line="360" w:lineRule="auto"/>
        <w:ind w:firstLine="435"/>
        <w:rPr>
          <w:rFonts w:ascii="方正仿宋_GB2312" w:hAnsi="宋体" w:eastAsia="方正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6C49767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343E2BF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67E092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45AC60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15279D28">
      <w:pPr>
        <w:spacing w:line="360" w:lineRule="auto"/>
        <w:outlineLvl w:val="1"/>
        <w:rPr>
          <w:rFonts w:hint="eastAsia" w:ascii="宋体" w:hAnsi="宋体" w:eastAsia="宋体"/>
          <w:b/>
          <w:color w:val="auto"/>
          <w:sz w:val="24"/>
          <w:szCs w:val="18"/>
          <w:highlight w:val="none"/>
        </w:rPr>
      </w:pPr>
      <w:bookmarkStart w:id="30" w:name="_Toc2554"/>
      <w:bookmarkStart w:id="31" w:name="_Toc32151"/>
      <w:r>
        <w:rPr>
          <w:rFonts w:hint="eastAsia" w:ascii="宋体" w:hAnsi="宋体" w:eastAsia="宋体"/>
          <w:b/>
          <w:color w:val="auto"/>
          <w:sz w:val="24"/>
          <w:szCs w:val="18"/>
          <w:highlight w:val="none"/>
        </w:rPr>
        <w:t>一、采购需求前附表</w:t>
      </w:r>
      <w:bookmarkEnd w:id="30"/>
      <w:bookmarkEnd w:id="31"/>
    </w:p>
    <w:tbl>
      <w:tblPr>
        <w:tblStyle w:val="27"/>
        <w:tblW w:w="58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024"/>
        <w:gridCol w:w="7129"/>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95" w:type="pct"/>
            <w:vAlign w:val="center"/>
          </w:tcPr>
          <w:p w14:paraId="1141F85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18" w:type="pct"/>
            <w:vAlign w:val="center"/>
          </w:tcPr>
          <w:p w14:paraId="4B62D8A3">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85" w:type="pct"/>
            <w:vAlign w:val="center"/>
          </w:tcPr>
          <w:p w14:paraId="579D528B">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395" w:type="pct"/>
            <w:vAlign w:val="center"/>
          </w:tcPr>
          <w:p w14:paraId="1385705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18" w:type="pct"/>
            <w:vAlign w:val="center"/>
          </w:tcPr>
          <w:p w14:paraId="691B55C5">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585" w:type="pct"/>
            <w:vAlign w:val="center"/>
          </w:tcPr>
          <w:p w14:paraId="35D5B5BB">
            <w:pPr>
              <w:keepNext w:val="0"/>
              <w:keepLines w:val="0"/>
              <w:suppressLineNumbers w:val="0"/>
              <w:spacing w:before="0" w:beforeAutospacing="0" w:after="0" w:afterAutospacing="0"/>
              <w:ind w:left="0" w:right="0"/>
              <w:rPr>
                <w:rFonts w:hint="default" w:ascii="宋体" w:hAnsi="宋体" w:eastAsia="宋体"/>
                <w:b w:val="0"/>
                <w:color w:val="auto"/>
                <w:sz w:val="24"/>
                <w:szCs w:val="20"/>
                <w:highlight w:val="none"/>
                <w:u w:val="none"/>
              </w:rPr>
            </w:pPr>
            <w:r>
              <w:rPr>
                <w:rFonts w:hint="eastAsia" w:ascii="宋体" w:hAnsi="宋体" w:eastAsia="宋体" w:cs="方正仿宋_GB2312"/>
                <w:b w:val="0"/>
                <w:bCs/>
                <w:color w:val="auto"/>
                <w:kern w:val="0"/>
                <w:sz w:val="24"/>
                <w:szCs w:val="28"/>
                <w:highlight w:val="none"/>
                <w:u w:val="none"/>
                <w:lang w:val="en-US" w:eastAsia="zh-CN" w:bidi="ar-SA"/>
              </w:rPr>
              <w:t>合同签订、按需供货，货物到场后付至货物价款的60%，安装调试并正常使用后付至货物价款的80%，货物经采购人验收合格后付至货物价款的100%。</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95" w:type="pct"/>
            <w:vAlign w:val="center"/>
          </w:tcPr>
          <w:p w14:paraId="5B133E1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18" w:type="pct"/>
            <w:vAlign w:val="center"/>
          </w:tcPr>
          <w:p w14:paraId="4A6FF69F">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585" w:type="pct"/>
            <w:vAlign w:val="center"/>
          </w:tcPr>
          <w:p w14:paraId="30E214E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采购人指定地点</w:t>
            </w:r>
            <w:r>
              <w:rPr>
                <w:rFonts w:hint="eastAsia" w:ascii="宋体" w:hAnsi="宋体" w:eastAsia="宋体"/>
                <w:b w:val="0"/>
                <w:color w:val="auto"/>
                <w:sz w:val="24"/>
                <w:highlight w:val="none"/>
                <w:u w:val="non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5" w:type="pct"/>
            <w:vAlign w:val="center"/>
          </w:tcPr>
          <w:p w14:paraId="5AEAD16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18" w:type="pct"/>
            <w:vAlign w:val="center"/>
          </w:tcPr>
          <w:p w14:paraId="2232AB66">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585" w:type="pct"/>
            <w:vAlign w:val="center"/>
          </w:tcPr>
          <w:p w14:paraId="6967BE05">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30个日历</w:t>
            </w:r>
            <w:bookmarkStart w:id="83" w:name="_GoBack"/>
            <w:bookmarkEnd w:id="83"/>
            <w:r>
              <w:rPr>
                <w:rFonts w:hint="eastAsia" w:ascii="宋体" w:hAnsi="宋体" w:eastAsia="宋体"/>
                <w:b w:val="0"/>
                <w:color w:val="auto"/>
                <w:sz w:val="24"/>
                <w:highlight w:val="none"/>
                <w:u w:val="none"/>
                <w:lang w:val="en-US" w:eastAsia="zh-CN"/>
              </w:rPr>
              <w:t>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95" w:type="pct"/>
            <w:vAlign w:val="center"/>
          </w:tcPr>
          <w:p w14:paraId="0807E96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bCs w:val="0"/>
                <w:color w:val="auto"/>
                <w:kern w:val="2"/>
                <w:highlight w:val="none"/>
              </w:rPr>
            </w:pPr>
            <w:r>
              <w:rPr>
                <w:rFonts w:hint="eastAsia" w:ascii="宋体" w:hAnsi="宋体" w:eastAsia="宋体"/>
                <w:b/>
                <w:bCs w:val="0"/>
                <w:color w:val="auto"/>
                <w:kern w:val="2"/>
                <w:highlight w:val="none"/>
              </w:rPr>
              <w:t>4</w:t>
            </w:r>
          </w:p>
        </w:tc>
        <w:tc>
          <w:tcPr>
            <w:tcW w:w="1018" w:type="pct"/>
            <w:vAlign w:val="center"/>
          </w:tcPr>
          <w:p w14:paraId="4F73ABB5">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bCs w:val="0"/>
                <w:color w:val="auto"/>
                <w:sz w:val="24"/>
                <w:highlight w:val="none"/>
              </w:rPr>
            </w:pPr>
            <w:r>
              <w:rPr>
                <w:rFonts w:hint="eastAsia" w:ascii="宋体" w:hAnsi="宋体" w:eastAsia="宋体"/>
                <w:b/>
                <w:bCs w:val="0"/>
                <w:color w:val="auto"/>
                <w:sz w:val="24"/>
                <w:highlight w:val="none"/>
              </w:rPr>
              <w:t>免费质保期</w:t>
            </w:r>
          </w:p>
        </w:tc>
        <w:tc>
          <w:tcPr>
            <w:tcW w:w="3585" w:type="pct"/>
            <w:vAlign w:val="center"/>
          </w:tcPr>
          <w:p w14:paraId="3D33EE7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bCs w:val="0"/>
                <w:color w:val="auto"/>
                <w:sz w:val="24"/>
                <w:highlight w:val="none"/>
                <w:u w:val="none"/>
                <w:lang w:val="en-US" w:eastAsia="zh-CN"/>
              </w:rPr>
            </w:pPr>
            <w:r>
              <w:rPr>
                <w:rFonts w:hint="eastAsia" w:ascii="宋体" w:hAnsi="宋体" w:eastAsia="宋体"/>
                <w:b/>
                <w:bCs w:val="0"/>
                <w:color w:val="auto"/>
                <w:sz w:val="24"/>
                <w:highlight w:val="none"/>
                <w:u w:val="none"/>
                <w:lang w:val="en-US" w:eastAsia="zh-CN"/>
              </w:rPr>
              <w:t>不少于五年</w:t>
            </w:r>
          </w:p>
        </w:tc>
      </w:tr>
    </w:tbl>
    <w:p w14:paraId="6C1CD37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bookmarkStart w:id="32" w:name="_Toc16417"/>
    </w:p>
    <w:p w14:paraId="73FE517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二、采购需求清单</w:t>
      </w:r>
    </w:p>
    <w:tbl>
      <w:tblPr>
        <w:tblStyle w:val="28"/>
        <w:tblW w:w="9945" w:type="dxa"/>
        <w:tblInd w:w="-7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495"/>
        <w:gridCol w:w="1530"/>
        <w:gridCol w:w="1710"/>
        <w:gridCol w:w="2430"/>
      </w:tblGrid>
      <w:tr w14:paraId="099A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80" w:type="dxa"/>
            <w:noWrap w:val="0"/>
            <w:vAlign w:val="center"/>
          </w:tcPr>
          <w:p w14:paraId="1CD6FE21">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3495" w:type="dxa"/>
            <w:noWrap w:val="0"/>
            <w:vAlign w:val="center"/>
          </w:tcPr>
          <w:p w14:paraId="5F9B19EE">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1530" w:type="dxa"/>
            <w:noWrap w:val="0"/>
            <w:vAlign w:val="center"/>
          </w:tcPr>
          <w:p w14:paraId="6B283EB8">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1710" w:type="dxa"/>
            <w:noWrap w:val="0"/>
            <w:vAlign w:val="center"/>
          </w:tcPr>
          <w:p w14:paraId="35C7793D">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单位</w:t>
            </w:r>
          </w:p>
        </w:tc>
        <w:tc>
          <w:tcPr>
            <w:tcW w:w="2430" w:type="dxa"/>
            <w:noWrap w:val="0"/>
            <w:vAlign w:val="center"/>
          </w:tcPr>
          <w:p w14:paraId="6580443C">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备注（或单价限价）</w:t>
            </w:r>
          </w:p>
        </w:tc>
      </w:tr>
      <w:tr w14:paraId="5946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0" w:type="dxa"/>
            <w:noWrap w:val="0"/>
            <w:vAlign w:val="center"/>
          </w:tcPr>
          <w:p w14:paraId="279F30E8">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3495" w:type="dxa"/>
            <w:noWrap w:val="0"/>
            <w:vAlign w:val="center"/>
          </w:tcPr>
          <w:p w14:paraId="7B6CA389">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注射泵（单通道）</w:t>
            </w:r>
          </w:p>
        </w:tc>
        <w:tc>
          <w:tcPr>
            <w:tcW w:w="1530" w:type="dxa"/>
            <w:noWrap w:val="0"/>
            <w:vAlign w:val="center"/>
          </w:tcPr>
          <w:p w14:paraId="5F056C7F">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20</w:t>
            </w:r>
          </w:p>
        </w:tc>
        <w:tc>
          <w:tcPr>
            <w:tcW w:w="1710" w:type="dxa"/>
            <w:noWrap w:val="0"/>
            <w:vAlign w:val="center"/>
          </w:tcPr>
          <w:p w14:paraId="72B97172">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台</w:t>
            </w:r>
          </w:p>
        </w:tc>
        <w:tc>
          <w:tcPr>
            <w:tcW w:w="2430" w:type="dxa"/>
            <w:noWrap w:val="0"/>
            <w:vAlign w:val="center"/>
          </w:tcPr>
          <w:p w14:paraId="1402F529">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2500元</w:t>
            </w:r>
          </w:p>
        </w:tc>
      </w:tr>
      <w:tr w14:paraId="4469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0" w:type="dxa"/>
            <w:noWrap w:val="0"/>
            <w:vAlign w:val="center"/>
          </w:tcPr>
          <w:p w14:paraId="7074CC62">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3495" w:type="dxa"/>
            <w:noWrap w:val="0"/>
            <w:vAlign w:val="center"/>
          </w:tcPr>
          <w:p w14:paraId="7C115089">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注射泵（双通道）</w:t>
            </w:r>
          </w:p>
        </w:tc>
        <w:tc>
          <w:tcPr>
            <w:tcW w:w="1530" w:type="dxa"/>
            <w:noWrap w:val="0"/>
            <w:vAlign w:val="center"/>
          </w:tcPr>
          <w:p w14:paraId="77DF8DC7">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30</w:t>
            </w:r>
          </w:p>
        </w:tc>
        <w:tc>
          <w:tcPr>
            <w:tcW w:w="1710" w:type="dxa"/>
            <w:noWrap w:val="0"/>
            <w:vAlign w:val="center"/>
          </w:tcPr>
          <w:p w14:paraId="59F5E4F7">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台</w:t>
            </w:r>
          </w:p>
        </w:tc>
        <w:tc>
          <w:tcPr>
            <w:tcW w:w="2430" w:type="dxa"/>
            <w:noWrap w:val="0"/>
            <w:vAlign w:val="center"/>
          </w:tcPr>
          <w:p w14:paraId="3C683009">
            <w:pPr>
              <w:keepNext w:val="0"/>
              <w:keepLines w:val="0"/>
              <w:suppressLineNumbers w:val="0"/>
              <w:kinsoku w:val="0"/>
              <w:overflowPunct w:val="0"/>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3500元</w:t>
            </w:r>
          </w:p>
        </w:tc>
      </w:tr>
    </w:tbl>
    <w:p w14:paraId="2B62A76B">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注：中标设备货物抵达时，剩余设计使用年限不得低于9.5年。</w:t>
      </w:r>
    </w:p>
    <w:p w14:paraId="3867F67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20" w:lineRule="exact"/>
        <w:ind w:right="0" w:rightChars="0"/>
        <w:jc w:val="both"/>
        <w:textAlignment w:val="auto"/>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三、技术参数：</w:t>
      </w:r>
    </w:p>
    <w:p w14:paraId="3FC5037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i w:val="0"/>
          <w:iCs/>
          <w:color w:val="auto"/>
          <w:kern w:val="0"/>
          <w:sz w:val="24"/>
          <w:szCs w:val="24"/>
          <w:highlight w:val="none"/>
          <w:lang w:val="en-US" w:eastAsia="zh-CN" w:bidi="ar"/>
        </w:rPr>
      </w:pPr>
      <w:r>
        <w:rPr>
          <w:rFonts w:hint="eastAsia" w:ascii="宋体" w:hAnsi="宋体" w:eastAsia="宋体" w:cs="宋体"/>
          <w:b/>
          <w:bCs/>
          <w:i w:val="0"/>
          <w:iCs/>
          <w:color w:val="auto"/>
          <w:kern w:val="0"/>
          <w:sz w:val="24"/>
          <w:szCs w:val="24"/>
          <w:highlight w:val="none"/>
          <w:lang w:val="en-US" w:eastAsia="zh-CN" w:bidi="ar"/>
        </w:rPr>
        <w:t>注射泵（单通道）技术参数：</w:t>
      </w:r>
    </w:p>
    <w:p w14:paraId="65400ED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1.触摸屏（单个）尺寸≥3.5寸。</w:t>
      </w:r>
    </w:p>
    <w:p w14:paraId="57F6381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2.内置锂电池，单通道注射泵在5ml/h流速、标准工作条件下，电池工作时间不小于6小时。</w:t>
      </w:r>
    </w:p>
    <w:p w14:paraId="153B915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3.可以自动识别规格为5ml、10ml、20ml、30ml、50/60ml的所有符合国家标准的一次性注射器。</w:t>
      </w:r>
    </w:p>
    <w:p w14:paraId="28B4BB0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4.注射模式必须包含：速度模式、时间模式、体重模式、梯度模式、首剂量模式、序列模式、TIVA模式。</w:t>
      </w:r>
    </w:p>
    <w:p w14:paraId="7297C71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5.注射速度设定范围：0.10-2000ml/h</w:t>
      </w:r>
      <w:r>
        <w:rPr>
          <w:rFonts w:hint="eastAsia" w:ascii="宋体" w:hAnsi="宋体" w:eastAsia="宋体" w:cs="宋体"/>
          <w:b w:val="0"/>
          <w:bCs w:val="0"/>
          <w:i w:val="0"/>
          <w:iCs/>
          <w:color w:val="auto"/>
          <w:kern w:val="0"/>
          <w:sz w:val="24"/>
          <w:szCs w:val="24"/>
          <w:highlight w:val="none"/>
          <w:lang w:val="en-US" w:eastAsia="zh-CN" w:bidi="ar"/>
        </w:rPr>
        <w:tab/>
      </w:r>
      <w:r>
        <w:rPr>
          <w:rFonts w:hint="eastAsia" w:ascii="宋体" w:hAnsi="宋体" w:eastAsia="宋体" w:cs="宋体"/>
          <w:b w:val="0"/>
          <w:bCs w:val="0"/>
          <w:i w:val="0"/>
          <w:iCs/>
          <w:color w:val="auto"/>
          <w:kern w:val="0"/>
          <w:sz w:val="24"/>
          <w:szCs w:val="24"/>
          <w:highlight w:val="none"/>
          <w:lang w:val="en-US" w:eastAsia="zh-CN" w:bidi="ar"/>
        </w:rPr>
        <w:t>，最小步进0.01ml/h。</w:t>
      </w:r>
    </w:p>
    <w:p w14:paraId="016EAFD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各个规格注射器流速范围：</w:t>
      </w:r>
    </w:p>
    <w:p w14:paraId="03667AF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使用5ml注射器时，注射泵的流速设定范围至少包含0.10-100.0ml/h；</w:t>
      </w:r>
    </w:p>
    <w:p w14:paraId="2D41C12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使用10ml注射器时，注射泵的流速设定范围至少包含0.10-300.0ml/h；</w:t>
      </w:r>
    </w:p>
    <w:p w14:paraId="720AAEC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 xml:space="preserve">使用20ml注射器时，注射泵的流速设定范围至少包含0.10-600ml/h； </w:t>
      </w:r>
    </w:p>
    <w:p w14:paraId="336EA80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 xml:space="preserve">使用30ml注射器时，注射泵的流速设定范围至少包含0.10-900ml/h； </w:t>
      </w:r>
    </w:p>
    <w:p w14:paraId="4BD006E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使用50/60ml注射器时，注射泵的流速设定范围至少包含0.10-2000ml/h。</w:t>
      </w:r>
    </w:p>
    <w:p w14:paraId="0FBD4E4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6.注射精度≤±2%，机械精度≤±0.5%。</w:t>
      </w:r>
    </w:p>
    <w:p w14:paraId="01405DC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7.快进（快推）速度须包含1-2000.0ml/h，具备自动和手动快进可选。</w:t>
      </w:r>
    </w:p>
    <w:p w14:paraId="73352B2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8.KVO流速设置范围须包含0.10-5ml/h，最小步进为0.01ml/h。</w:t>
      </w:r>
    </w:p>
    <w:p w14:paraId="32F7566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9.可自动统计四种累计量：24h累计量、最近累计量、自定义时间段累计量、定时间隔累计量。</w:t>
      </w:r>
    </w:p>
    <w:p w14:paraId="098419E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10.阻塞设置范围须包含150-900mmHg。</w:t>
      </w:r>
    </w:p>
    <w:p w14:paraId="115A08B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11.支持在线动态压力监测，可实时显示当前压力数值。</w:t>
      </w:r>
    </w:p>
    <w:p w14:paraId="51B451F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12.支持在运行时修改流速，无需中断输液。</w:t>
      </w:r>
    </w:p>
    <w:p w14:paraId="5B639AF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13.具有阻塞回撤功能（Anti-Bolus）：当管路阻塞报警时，自动回撤管路压力。</w:t>
      </w:r>
    </w:p>
    <w:p w14:paraId="3D3714F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14.安全报警功能支持声光同时提醒，报警音量可调节，屏幕显示报警故障信息。内容至少包含：输注即将完成、输注完成、注射器排空、注射器即将排空、输注阻塞、压力值过大、电池电量低、电池耗竭、无电池、无外部电源、注射器无法识别、注射器安装错误、无法启动注射、遗忘操作、管路脱落。</w:t>
      </w:r>
    </w:p>
    <w:p w14:paraId="6EB4F0A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15.具备锁屏功能。</w:t>
      </w:r>
    </w:p>
    <w:p w14:paraId="720DA84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16.具备残余量（预制量）设置功能。</w:t>
      </w:r>
    </w:p>
    <w:p w14:paraId="317AA9A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17.具备事件记录功能：可存储至少2000个事件。</w:t>
      </w:r>
    </w:p>
    <w:p w14:paraId="166821B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18.支持药物库，可储存不少于2000种药物信息。</w:t>
      </w:r>
    </w:p>
    <w:p w14:paraId="42F90FA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19.防护等级须不低于IPX3。</w:t>
      </w:r>
    </w:p>
    <w:p w14:paraId="5BE0497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p>
    <w:p w14:paraId="67F85AA6">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bCs/>
          <w:i w:val="0"/>
          <w:iCs/>
          <w:color w:val="auto"/>
          <w:kern w:val="0"/>
          <w:sz w:val="24"/>
          <w:szCs w:val="24"/>
          <w:highlight w:val="none"/>
          <w:lang w:val="en-US" w:eastAsia="zh-CN" w:bidi="ar"/>
        </w:rPr>
        <w:t>注射泵（双通道）技术参数：</w:t>
      </w:r>
    </w:p>
    <w:p w14:paraId="3600859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1.触摸屏（单个）尺寸≥3.5寸，两个通道独立电源控制，两个屏幕分别独立控制；</w:t>
      </w:r>
    </w:p>
    <w:p w14:paraId="37CC9D7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2.内置锂电池，双通道注射泵在同时使用两个通道、5ml/h流速、标准工作条件下，电池工作时间不小于3小时。</w:t>
      </w:r>
    </w:p>
    <w:p w14:paraId="4C81B3C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3.可以自动识别规格为5ml、10ml、20ml、30ml、50/60ml的所有符合国家标准的一次性注射器。</w:t>
      </w:r>
    </w:p>
    <w:p w14:paraId="1B57965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4.注射模式必须包含：速度模式、时间模式、体重模式、梯度模式、首剂量模式、序列模式、TIVA 模式。</w:t>
      </w:r>
    </w:p>
    <w:p w14:paraId="44D4EFB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5.注射速度设定范围：0.10-2000ml/h</w:t>
      </w:r>
      <w:r>
        <w:rPr>
          <w:rFonts w:hint="eastAsia" w:ascii="宋体" w:hAnsi="宋体" w:eastAsia="宋体" w:cs="宋体"/>
          <w:b w:val="0"/>
          <w:bCs w:val="0"/>
          <w:i w:val="0"/>
          <w:iCs/>
          <w:color w:val="auto"/>
          <w:kern w:val="0"/>
          <w:sz w:val="24"/>
          <w:szCs w:val="24"/>
          <w:highlight w:val="none"/>
          <w:lang w:val="en-US" w:eastAsia="zh-CN" w:bidi="ar"/>
        </w:rPr>
        <w:tab/>
      </w:r>
      <w:r>
        <w:rPr>
          <w:rFonts w:hint="eastAsia" w:ascii="宋体" w:hAnsi="宋体" w:eastAsia="宋体" w:cs="宋体"/>
          <w:b w:val="0"/>
          <w:bCs w:val="0"/>
          <w:i w:val="0"/>
          <w:iCs/>
          <w:color w:val="auto"/>
          <w:kern w:val="0"/>
          <w:sz w:val="24"/>
          <w:szCs w:val="24"/>
          <w:highlight w:val="none"/>
          <w:lang w:val="en-US" w:eastAsia="zh-CN" w:bidi="ar"/>
        </w:rPr>
        <w:t>，最小步进0.01ml/h。</w:t>
      </w:r>
    </w:p>
    <w:p w14:paraId="12F35E1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各个规格注射器流速范围：</w:t>
      </w:r>
    </w:p>
    <w:p w14:paraId="37A063E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使用5ml注射器时，注射泵的流速设定范围至少包含0.10-100.0ml/h；</w:t>
      </w:r>
    </w:p>
    <w:p w14:paraId="76FB462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使用10ml注射器时，注射泵的流速设定范围至少包含0.10-300.0ml/h；</w:t>
      </w:r>
    </w:p>
    <w:p w14:paraId="3ED8C96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 xml:space="preserve">使用20ml注射器时，注射泵的流速设定范围至少包含0.10-600ml/h； </w:t>
      </w:r>
    </w:p>
    <w:p w14:paraId="28C5C7E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 xml:space="preserve">使用30ml注射器时，注射泵的流速设定范围至少包含0.10-900ml/h； </w:t>
      </w:r>
    </w:p>
    <w:p w14:paraId="38EF87B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使用50/60ml注射器时，注射泵的流速设定范围至少包含0.10-2000ml/h。</w:t>
      </w:r>
    </w:p>
    <w:p w14:paraId="4EF74A8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6.注射精度≤±2%，机械精度≤±0.5%。</w:t>
      </w:r>
    </w:p>
    <w:p w14:paraId="4A01705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7.快进（快推）速度须包含1-2000.0ml/h，具备自动和手动快进可选。</w:t>
      </w:r>
    </w:p>
    <w:p w14:paraId="20B736E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8.KVO流速设置范围须包含0.10-5ml/h，最小步进为0.01ml/h。</w:t>
      </w:r>
    </w:p>
    <w:p w14:paraId="3C00A6D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9.可自动统计四种累计量：24h累计量、最近累计量、自定义时间段累计量、定时间隔累计量。</w:t>
      </w:r>
    </w:p>
    <w:p w14:paraId="20C5F7D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10.阻塞设置范围须包含150-900mmHg。</w:t>
      </w:r>
    </w:p>
    <w:p w14:paraId="405AF7F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11.支持在线动态压力监测，可实时显示当前压力数值。</w:t>
      </w:r>
    </w:p>
    <w:p w14:paraId="3A4EA95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12.支持在运行时修改流速，无需中断输液。</w:t>
      </w:r>
    </w:p>
    <w:p w14:paraId="57BC388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13.具有阻塞回撤功能（Anti-Bolus）：当管路阻塞报警时，自动回撤管路压力。</w:t>
      </w:r>
    </w:p>
    <w:p w14:paraId="73B0825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14.具备中继输注功能。</w:t>
      </w:r>
    </w:p>
    <w:p w14:paraId="7916722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15.具备残余量（预制量）设置功能。</w:t>
      </w:r>
    </w:p>
    <w:p w14:paraId="515BC2A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16.安全报警功能支持声光同时提醒，报警音量可调节，屏幕显示报警故障信息。内容至少包含：输注即将完成、输注完成、注射器排空、注射器即将排空、输注阻塞、压力值过大、电池电量低、电池耗竭、无电池、无外部电源、注射器无法识别、注射器安装错误、无法启动注射、遗忘操作、管路脱落。</w:t>
      </w:r>
    </w:p>
    <w:p w14:paraId="225E84D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17.具备锁屏功能。</w:t>
      </w:r>
    </w:p>
    <w:p w14:paraId="108839D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18.具备事件记录功能：可存储至少2000个事件。</w:t>
      </w:r>
    </w:p>
    <w:p w14:paraId="252E858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19.支持药物库，可储存不少于2000种药物信息</w:t>
      </w:r>
    </w:p>
    <w:p w14:paraId="63B39C9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i w:val="0"/>
          <w:iCs/>
          <w:color w:val="auto"/>
          <w:kern w:val="0"/>
          <w:sz w:val="24"/>
          <w:szCs w:val="24"/>
          <w:highlight w:val="none"/>
          <w:lang w:val="en-US" w:eastAsia="zh-CN" w:bidi="ar"/>
        </w:rPr>
      </w:pPr>
      <w:r>
        <w:rPr>
          <w:rFonts w:hint="eastAsia" w:ascii="宋体" w:hAnsi="宋体" w:eastAsia="宋体" w:cs="宋体"/>
          <w:b w:val="0"/>
          <w:bCs w:val="0"/>
          <w:i w:val="0"/>
          <w:iCs/>
          <w:color w:val="auto"/>
          <w:kern w:val="0"/>
          <w:sz w:val="24"/>
          <w:szCs w:val="24"/>
          <w:highlight w:val="none"/>
          <w:lang w:val="en-US" w:eastAsia="zh-CN" w:bidi="ar"/>
        </w:rPr>
        <w:t>20.防护等级须不低于IPX3。</w:t>
      </w:r>
    </w:p>
    <w:p w14:paraId="5A2CB9B1">
      <w:pPr>
        <w:keepNext w:val="0"/>
        <w:keepLines w:val="0"/>
        <w:pageBreakBefore w:val="0"/>
        <w:widowControl w:val="0"/>
        <w:kinsoku/>
        <w:wordWrap/>
        <w:overflowPunct/>
        <w:topLinePunct w:val="0"/>
        <w:autoSpaceDE/>
        <w:autoSpaceDN/>
        <w:bidi w:val="0"/>
        <w:adjustRightInd/>
        <w:snapToGrid/>
        <w:spacing w:line="420" w:lineRule="exact"/>
        <w:ind w:firstLine="522" w:firstLineChars="200"/>
        <w:textAlignment w:val="auto"/>
        <w:rPr>
          <w:rFonts w:hint="eastAsia" w:ascii="宋体" w:hAnsi="宋体" w:eastAsia="宋体" w:cs="宋体"/>
          <w:b/>
          <w:spacing w:val="10"/>
          <w:sz w:val="24"/>
          <w:szCs w:val="24"/>
          <w:highlight w:val="none"/>
          <w:lang w:eastAsia="zh-CN"/>
        </w:rPr>
      </w:pPr>
      <w:r>
        <w:rPr>
          <w:rFonts w:hint="eastAsia" w:ascii="宋体" w:hAnsi="宋体" w:eastAsia="宋体" w:cs="宋体"/>
          <w:b/>
          <w:spacing w:val="10"/>
          <w:sz w:val="24"/>
          <w:szCs w:val="24"/>
          <w:highlight w:val="none"/>
        </w:rPr>
        <w:t>以上参数均需满足</w:t>
      </w:r>
      <w:r>
        <w:rPr>
          <w:rFonts w:hint="eastAsia" w:ascii="宋体" w:hAnsi="宋体" w:eastAsia="宋体" w:cs="宋体"/>
          <w:b/>
          <w:spacing w:val="10"/>
          <w:sz w:val="24"/>
          <w:szCs w:val="24"/>
          <w:highlight w:val="none"/>
          <w:lang w:eastAsia="zh-CN"/>
        </w:rPr>
        <w:t>。</w:t>
      </w:r>
    </w:p>
    <w:p w14:paraId="78EA763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注：投标人须严格恪守诚实守信原则，按要求提供相关资料及响应文件。项目验收阶段，我方将对相关技术参数、资质证明等内容进行复核。若经核查发现存在虚假应标、提供不实材料等违规行为，我方将依据《中华人民共和国招标投标法》《中华人民共和国政府采购法》等相关法律法规，追究其法律责任，由此产生的一切后果由投标人自行承担。</w:t>
      </w:r>
    </w:p>
    <w:p w14:paraId="141B9D41">
      <w:pPr>
        <w:spacing w:line="360" w:lineRule="auto"/>
        <w:jc w:val="center"/>
        <w:outlineLvl w:val="0"/>
        <w:rPr>
          <w:rFonts w:hint="eastAsia" w:ascii="宋体" w:hAnsi="宋体" w:eastAsia="宋体"/>
          <w:b/>
          <w:color w:val="auto"/>
          <w:sz w:val="28"/>
          <w:highlight w:val="none"/>
        </w:rPr>
      </w:pPr>
    </w:p>
    <w:p w14:paraId="51B98A8B">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第四章  </w:t>
      </w:r>
      <w:bookmarkEnd w:id="32"/>
      <w:r>
        <w:rPr>
          <w:rFonts w:hint="eastAsia" w:ascii="宋体" w:hAnsi="宋体" w:eastAsia="宋体"/>
          <w:b/>
          <w:color w:val="auto"/>
          <w:sz w:val="28"/>
          <w:highlight w:val="none"/>
          <w:lang w:eastAsia="zh-CN"/>
        </w:rPr>
        <w:t>评标方法和标准（最低评标价法）</w:t>
      </w:r>
    </w:p>
    <w:p w14:paraId="354C7511">
      <w:pPr>
        <w:spacing w:line="360" w:lineRule="auto"/>
        <w:ind w:firstLine="437"/>
        <w:outlineLvl w:val="1"/>
        <w:rPr>
          <w:rFonts w:ascii="宋体" w:hAnsi="宋体" w:eastAsia="宋体"/>
          <w:b/>
          <w:color w:val="auto"/>
          <w:sz w:val="24"/>
          <w:highlight w:val="none"/>
        </w:rPr>
      </w:pPr>
      <w:bookmarkStart w:id="33" w:name="_Toc1246"/>
      <w:bookmarkStart w:id="34" w:name="_Toc11823"/>
      <w:r>
        <w:rPr>
          <w:rFonts w:hint="eastAsia" w:ascii="宋体" w:hAnsi="宋体" w:eastAsia="宋体"/>
          <w:b/>
          <w:color w:val="auto"/>
          <w:sz w:val="24"/>
          <w:highlight w:val="none"/>
        </w:rPr>
        <w:t>一、总则</w:t>
      </w:r>
      <w:bookmarkEnd w:id="33"/>
      <w:bookmarkEnd w:id="34"/>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5" w:name="_Toc31871"/>
      <w:bookmarkStart w:id="36" w:name="_Toc13117"/>
      <w:r>
        <w:rPr>
          <w:rFonts w:hint="eastAsia" w:ascii="宋体" w:hAnsi="宋体" w:eastAsia="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7"/>
        <w:tblW w:w="54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639"/>
        <w:gridCol w:w="4681"/>
        <w:gridCol w:w="1944"/>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887" w:type="pct"/>
            <w:tcBorders>
              <w:bottom w:val="single" w:color="auto" w:sz="4" w:space="0"/>
            </w:tcBorders>
            <w:vAlign w:val="center"/>
          </w:tcPr>
          <w:p w14:paraId="2266B3EE">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33"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50"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528"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887"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default" w:ascii="宋体" w:hAnsi="宋体" w:eastAsia="宋体" w:cs="方正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533"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50" w:type="pct"/>
            <w:vAlign w:val="center"/>
          </w:tcPr>
          <w:p w14:paraId="07C2C43C">
            <w:pPr>
              <w:keepNext w:val="0"/>
              <w:keepLines w:val="0"/>
              <w:suppressLineNumbers w:val="0"/>
              <w:spacing w:before="0" w:beforeAutospacing="0" w:after="0" w:afterAutospacing="0" w:line="360" w:lineRule="auto"/>
              <w:ind w:left="0" w:right="0"/>
              <w:jc w:val="left"/>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28"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887"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33"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50" w:type="pct"/>
            <w:vAlign w:val="center"/>
          </w:tcPr>
          <w:p w14:paraId="1049F80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28"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887"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highlight w:val="none"/>
              </w:rPr>
              <w:t>诚信履约承诺函</w:t>
            </w:r>
          </w:p>
        </w:tc>
        <w:tc>
          <w:tcPr>
            <w:tcW w:w="2533"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highlight w:val="none"/>
              </w:rPr>
              <w:t>提供符合招标文件要求的《诚信履约承诺函》。</w:t>
            </w:r>
          </w:p>
        </w:tc>
        <w:tc>
          <w:tcPr>
            <w:tcW w:w="1050" w:type="pct"/>
            <w:vAlign w:val="center"/>
          </w:tcPr>
          <w:p w14:paraId="08EC4899">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0"/>
                <w:highlight w:val="none"/>
              </w:rPr>
            </w:pPr>
            <w:r>
              <w:rPr>
                <w:rFonts w:hint="eastAsia" w:ascii="宋体" w:hAnsi="宋体" w:eastAsia="宋体"/>
                <w:sz w:val="24"/>
                <w:szCs w:val="18"/>
                <w:highlight w:val="none"/>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887"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33" w:type="pct"/>
            <w:vAlign w:val="center"/>
          </w:tcPr>
          <w:p w14:paraId="602F3CE0">
            <w:pPr>
              <w:keepNext w:val="0"/>
              <w:keepLines w:val="0"/>
              <w:suppressLineNumbers w:val="0"/>
              <w:spacing w:before="0" w:beforeAutospacing="0" w:after="50" w:afterAutospacing="0" w:line="360" w:lineRule="auto"/>
              <w:ind w:left="0" w:right="-10" w:rightChars="0"/>
              <w:jc w:val="left"/>
              <w:rPr>
                <w:rFonts w:hint="eastAsia" w:eastAsia="宋体"/>
                <w:szCs w:val="20"/>
                <w:highlight w:val="none"/>
                <w:lang w:eastAsia="zh-CN"/>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投标邀请信誉要求和</w:t>
            </w:r>
            <w:r>
              <w:rPr>
                <w:rFonts w:hint="eastAsia" w:ascii="宋体" w:hAnsi="宋体" w:eastAsia="宋体" w:cs="宋体"/>
                <w:sz w:val="24"/>
                <w:szCs w:val="24"/>
                <w:highlight w:val="none"/>
                <w:lang w:val="zh-CN"/>
              </w:rPr>
              <w:t>投标人须知正文</w:t>
            </w:r>
            <w:r>
              <w:rPr>
                <w:rFonts w:hint="eastAsia" w:ascii="宋体" w:hAnsi="宋体" w:eastAsia="宋体" w:cs="宋体"/>
                <w:sz w:val="24"/>
                <w:szCs w:val="24"/>
                <w:highlight w:val="none"/>
              </w:rPr>
              <w:t>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r>
              <w:rPr>
                <w:rFonts w:hint="eastAsia" w:ascii="宋体" w:hAnsi="宋体" w:eastAsia="宋体"/>
                <w:sz w:val="24"/>
                <w:szCs w:val="18"/>
                <w:highlight w:val="none"/>
                <w:lang w:eastAsia="zh-CN"/>
              </w:rPr>
              <w:t>。</w:t>
            </w:r>
          </w:p>
        </w:tc>
        <w:tc>
          <w:tcPr>
            <w:tcW w:w="1050" w:type="pct"/>
            <w:vAlign w:val="center"/>
          </w:tcPr>
          <w:p w14:paraId="552D7307">
            <w:pPr>
              <w:keepNext w:val="0"/>
              <w:keepLines w:val="0"/>
              <w:suppressLineNumbers w:val="0"/>
              <w:spacing w:before="0" w:beforeAutospacing="0" w:after="0" w:afterAutospacing="0" w:line="360" w:lineRule="auto"/>
              <w:ind w:left="0" w:right="0"/>
              <w:jc w:val="left"/>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highlight w:val="none"/>
              </w:rPr>
              <w:t>无须投标人提供，由采购人或采购代理机构查询。</w:t>
            </w:r>
          </w:p>
        </w:tc>
      </w:tr>
      <w:tr w14:paraId="2E7E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pct"/>
            <w:vAlign w:val="center"/>
          </w:tcPr>
          <w:p w14:paraId="0636F755">
            <w:pPr>
              <w:keepNext w:val="0"/>
              <w:keepLines w:val="0"/>
              <w:suppressLineNumbers w:val="0"/>
              <w:adjustRightInd w:val="0"/>
              <w:snapToGrid w:val="0"/>
              <w:spacing w:before="0" w:beforeAutospacing="0" w:after="0" w:afterAutospacing="0" w:line="360" w:lineRule="auto"/>
              <w:ind w:left="0" w:leftChars="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887" w:type="pct"/>
            <w:vAlign w:val="center"/>
          </w:tcPr>
          <w:p w14:paraId="77432F7B">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zh-CN"/>
              </w:rPr>
              <w:t>本项目的特定资格要求</w:t>
            </w:r>
          </w:p>
        </w:tc>
        <w:tc>
          <w:tcPr>
            <w:tcW w:w="2533" w:type="pct"/>
            <w:vAlign w:val="center"/>
          </w:tcPr>
          <w:p w14:paraId="12FD5306">
            <w:pPr>
              <w:keepNext w:val="0"/>
              <w:keepLines w:val="0"/>
              <w:suppressLineNumbers w:val="0"/>
              <w:spacing w:before="0" w:beforeAutospacing="0" w:after="50" w:afterAutospacing="0" w:line="360" w:lineRule="auto"/>
              <w:ind w:left="0" w:leftChars="0" w:right="-10" w:rightChars="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投标人为制造商的必须取得国家食品药品监督管理部门颁发的三类医疗器械生产许可证，投标人为代理商或经销商应具有有效的中华人民共和国医疗器械经营许可证。</w:t>
            </w:r>
          </w:p>
        </w:tc>
        <w:tc>
          <w:tcPr>
            <w:tcW w:w="1050" w:type="pct"/>
            <w:vAlign w:val="center"/>
          </w:tcPr>
          <w:p w14:paraId="0AA4D94C">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79161F1">
      <w:pPr>
        <w:spacing w:line="360" w:lineRule="auto"/>
        <w:ind w:firstLine="437"/>
        <w:outlineLvl w:val="2"/>
        <w:rPr>
          <w:rFonts w:hint="eastAsia" w:ascii="宋体" w:hAnsi="宋体" w:eastAsia="宋体"/>
          <w:color w:val="auto"/>
          <w:sz w:val="24"/>
          <w:highlight w:val="none"/>
        </w:rPr>
      </w:pP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677C5544">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242"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835"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472"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242"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242"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242"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472"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242"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242"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242"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25BC065C">
      <w:pPr>
        <w:spacing w:line="360" w:lineRule="auto"/>
        <w:jc w:val="center"/>
        <w:outlineLvl w:val="0"/>
        <w:rPr>
          <w:rFonts w:hint="eastAsia" w:ascii="宋体" w:hAnsi="宋体" w:eastAsia="宋体"/>
          <w:b/>
          <w:color w:val="auto"/>
          <w:sz w:val="28"/>
          <w:highlight w:val="none"/>
        </w:rPr>
      </w:pPr>
      <w:bookmarkStart w:id="37" w:name="_Toc4682"/>
    </w:p>
    <w:p w14:paraId="0085C27B">
      <w:pPr>
        <w:pStyle w:val="2"/>
        <w:rPr>
          <w:rFonts w:hint="eastAsia"/>
          <w:highlight w:val="none"/>
        </w:rPr>
      </w:pPr>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7"/>
    </w:p>
    <w:p w14:paraId="18AAEAE2">
      <w:pPr>
        <w:spacing w:line="360" w:lineRule="auto"/>
        <w:jc w:val="center"/>
        <w:outlineLvl w:val="0"/>
        <w:rPr>
          <w:rFonts w:hint="eastAsia" w:ascii="宋体" w:hAnsi="宋体" w:eastAsia="宋体"/>
          <w:b/>
          <w:color w:val="auto"/>
          <w:sz w:val="28"/>
          <w:highlight w:val="none"/>
        </w:rPr>
      </w:pPr>
      <w:r>
        <w:rPr>
          <w:rFonts w:hint="eastAsia" w:ascii="宋体" w:hAnsi="宋体" w:eastAsia="宋体"/>
          <w:b/>
          <w:color w:val="auto"/>
          <w:sz w:val="28"/>
          <w:highlight w:val="none"/>
        </w:rPr>
        <w:t>(此格式</w:t>
      </w:r>
      <w:r>
        <w:rPr>
          <w:rFonts w:hint="eastAsia" w:ascii="宋体" w:hAnsi="宋体" w:eastAsia="宋体"/>
          <w:b/>
          <w:color w:val="auto"/>
          <w:sz w:val="28"/>
          <w:highlight w:val="none"/>
          <w:lang w:val="en-US" w:eastAsia="zh-CN"/>
        </w:rPr>
        <w:t>合同</w:t>
      </w:r>
      <w:r>
        <w:rPr>
          <w:rFonts w:hint="eastAsia" w:ascii="宋体" w:hAnsi="宋体" w:eastAsia="宋体"/>
          <w:b/>
          <w:color w:val="auto"/>
          <w:sz w:val="28"/>
          <w:highlight w:val="none"/>
        </w:rPr>
        <w:t>仅供参考)</w:t>
      </w:r>
    </w:p>
    <w:p w14:paraId="567C9E39">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10"/>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10"/>
        <w:rPr>
          <w:rFonts w:hint="eastAsia" w:ascii="宋体" w:hAnsi="宋体" w:eastAsia="宋体" w:cs="宋体"/>
          <w:b/>
          <w:bCs/>
          <w:spacing w:val="-20"/>
          <w:kern w:val="44"/>
          <w:sz w:val="24"/>
          <w:szCs w:val="24"/>
          <w:highlight w:val="none"/>
        </w:rPr>
      </w:pPr>
    </w:p>
    <w:p w14:paraId="51F5EB01">
      <w:pPr>
        <w:pStyle w:val="10"/>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10"/>
        <w:pageBreakBefore w:val="0"/>
        <w:kinsoku/>
        <w:wordWrap/>
        <w:overflowPunct/>
        <w:topLinePunct w:val="0"/>
        <w:bidi w:val="0"/>
        <w:spacing w:line="360" w:lineRule="auto"/>
        <w:textAlignment w:val="auto"/>
        <w:rPr>
          <w:rFonts w:hint="eastAsia"/>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滁州市第一人民医院      </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FC0295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方正仿宋_GB2312"/>
          <w:b/>
          <w:color w:val="000000"/>
          <w:sz w:val="24"/>
          <w:szCs w:val="20"/>
          <w:highlight w:val="none"/>
        </w:rPr>
      </w:pPr>
      <w:bookmarkStart w:id="38" w:name="_Toc22209"/>
      <w:r>
        <w:rPr>
          <w:rFonts w:hint="eastAsia" w:ascii="宋体" w:hAnsi="宋体" w:eastAsia="宋体" w:cs="方正仿宋_GB2312"/>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1"/>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滁州市第一人民医院注射泵采购项目</w:t>
      </w:r>
      <w:r>
        <w:rPr>
          <w:rFonts w:hint="eastAsia" w:ascii="宋体" w:hAnsi="宋体" w:eastAsia="宋体" w:cs="宋体"/>
          <w:sz w:val="24"/>
          <w:szCs w:val="24"/>
          <w:highlight w:val="none"/>
          <w:u w:val="single"/>
        </w:rPr>
        <w:t xml:space="preserve"> </w:t>
      </w:r>
    </w:p>
    <w:p w14:paraId="0FE71B97">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CZYY-2026-45</w:t>
      </w:r>
      <w:r>
        <w:rPr>
          <w:rFonts w:hint="eastAsia" w:ascii="宋体" w:hAnsi="宋体" w:eastAsia="宋体" w:cs="宋体"/>
          <w:sz w:val="24"/>
          <w:szCs w:val="24"/>
          <w:highlight w:val="none"/>
          <w:u w:val="single"/>
        </w:rPr>
        <w:t xml:space="preserve"> </w:t>
      </w:r>
    </w:p>
    <w:p w14:paraId="69DCEF1D">
      <w:pPr>
        <w:pStyle w:val="11"/>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3"/>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3"/>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3"/>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350BFD12">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D716F34">
      <w:pPr>
        <w:pStyle w:val="63"/>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2F1DFEF">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（7）是否涉及节能产品：</w:t>
      </w:r>
    </w:p>
    <w:p w14:paraId="22FD34D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否</w:t>
      </w:r>
    </w:p>
    <w:p w14:paraId="21ACBB39">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1EF5D586">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47C65E0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4"/>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197974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8DADB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0D281B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387E5B8B">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F8B085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B4467E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3"/>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5" w:type="pc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4"/>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方正仿宋_GB2312"/>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10"/>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10"/>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10"/>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3"/>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10"/>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3"/>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3"/>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4"/>
        <w:pageBreakBefore w:val="0"/>
        <w:kinsoku/>
        <w:wordWrap/>
        <w:overflowPunct/>
        <w:topLinePunct w:val="0"/>
        <w:bidi w:val="0"/>
        <w:adjustRightInd w:val="0"/>
        <w:snapToGrid w:val="0"/>
        <w:spacing w:before="156" w:beforeLines="50" w:line="360" w:lineRule="auto"/>
        <w:jc w:val="center"/>
        <w:textAlignment w:val="auto"/>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1"/>
    <w:p w14:paraId="77F8C98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2" w:name="_Toc22492"/>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2"/>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43" w:name="_Toc651"/>
      <w:r>
        <w:rPr>
          <w:rFonts w:hint="eastAsia" w:ascii="宋体" w:hAnsi="宋体" w:eastAsia="宋体"/>
          <w:b/>
          <w:color w:val="auto"/>
          <w:sz w:val="72"/>
          <w:highlight w:val="none"/>
        </w:rPr>
        <w:t>投</w:t>
      </w:r>
      <w:bookmarkEnd w:id="43"/>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44" w:name="_Toc6148"/>
      <w:r>
        <w:rPr>
          <w:rFonts w:hint="eastAsia" w:ascii="宋体" w:hAnsi="宋体" w:eastAsia="宋体"/>
          <w:b/>
          <w:color w:val="auto"/>
          <w:sz w:val="72"/>
          <w:highlight w:val="none"/>
        </w:rPr>
        <w:t>标</w:t>
      </w:r>
      <w:bookmarkEnd w:id="44"/>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45" w:name="_Toc1338"/>
      <w:r>
        <w:rPr>
          <w:rFonts w:hint="eastAsia" w:ascii="宋体" w:hAnsi="宋体" w:eastAsia="宋体"/>
          <w:b/>
          <w:color w:val="auto"/>
          <w:sz w:val="72"/>
          <w:highlight w:val="none"/>
        </w:rPr>
        <w:t>文</w:t>
      </w:r>
      <w:bookmarkEnd w:id="45"/>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46" w:name="_Toc10796"/>
      <w:r>
        <w:rPr>
          <w:rFonts w:hint="eastAsia" w:ascii="宋体" w:hAnsi="宋体" w:eastAsia="宋体"/>
          <w:b/>
          <w:color w:val="auto"/>
          <w:sz w:val="72"/>
          <w:highlight w:val="none"/>
        </w:rPr>
        <w:t>件</w:t>
      </w:r>
      <w:bookmarkEnd w:id="46"/>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资信、技术证明文件（一）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bookmarkStart w:id="47" w:name="_Toc9994"/>
      <w:bookmarkStart w:id="48"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7"/>
      <w:bookmarkEnd w:id="48"/>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399EA82C">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授权书；（格式见附件）</w:t>
      </w:r>
    </w:p>
    <w:p w14:paraId="3D31A899">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（2）技术响应表；（格式见附件）</w:t>
      </w:r>
    </w:p>
    <w:p w14:paraId="7C68ECF0">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（3）投标人资格声明书；（格式见附件）</w:t>
      </w:r>
    </w:p>
    <w:p w14:paraId="0592F1E2">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79EAADB1">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（5）招标文件要求提供资信技术评审材料；</w:t>
      </w:r>
    </w:p>
    <w:p w14:paraId="3C9A94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（6）投标人认为需要提供的其他资信技术评审及证明材料。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6EAC5289">
      <w:pPr>
        <w:spacing w:line="360" w:lineRule="auto"/>
        <w:jc w:val="center"/>
        <w:outlineLvl w:val="1"/>
        <w:rPr>
          <w:rFonts w:hint="eastAsia" w:ascii="宋体" w:hAnsi="宋体" w:eastAsia="宋体"/>
          <w:b/>
          <w:color w:val="auto"/>
          <w:sz w:val="24"/>
          <w:highlight w:val="none"/>
          <w:lang w:val="en-US" w:eastAsia="zh-CN"/>
        </w:rPr>
      </w:pPr>
    </w:p>
    <w:p w14:paraId="706F5018">
      <w:pPr>
        <w:spacing w:line="360" w:lineRule="auto"/>
        <w:jc w:val="center"/>
        <w:outlineLvl w:val="1"/>
        <w:rPr>
          <w:rFonts w:hint="eastAsia" w:ascii="宋体" w:hAnsi="宋体" w:eastAsia="宋体"/>
          <w:b/>
          <w:color w:val="auto"/>
          <w:sz w:val="24"/>
          <w:highlight w:val="none"/>
          <w:lang w:val="en-US" w:eastAsia="zh-CN"/>
        </w:rPr>
      </w:pPr>
    </w:p>
    <w:p w14:paraId="50A20B37">
      <w:pPr>
        <w:spacing w:line="360" w:lineRule="auto"/>
        <w:jc w:val="center"/>
        <w:outlineLvl w:val="1"/>
        <w:rPr>
          <w:rFonts w:hint="eastAsia" w:ascii="宋体" w:hAnsi="宋体" w:eastAsia="宋体"/>
          <w:b/>
          <w:color w:val="auto"/>
          <w:sz w:val="24"/>
          <w:highlight w:val="none"/>
          <w:lang w:val="en-US" w:eastAsia="zh-CN"/>
        </w:rPr>
      </w:pPr>
    </w:p>
    <w:p w14:paraId="3804B49B">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5"/>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 xml:space="preserve">日    </w:t>
      </w: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 xml:space="preserve">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FCC770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CB212C">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A6A4ED2">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A4DDFA8">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47CF3AD">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25DDA596">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2210F26">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2816DBD1">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246361F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42EF9F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70BF9EE2">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79CD30D6">
      <w:pPr>
        <w:spacing w:line="360" w:lineRule="auto"/>
        <w:ind w:firstLine="435"/>
        <w:rPr>
          <w:rFonts w:hint="eastAsia" w:ascii="宋体" w:hAnsi="宋体" w:eastAsia="宋体" w:cs="宋体"/>
          <w:color w:val="auto"/>
          <w:sz w:val="24"/>
          <w:highlight w:val="none"/>
          <w:lang w:val="en-US" w:eastAsia="zh-CN"/>
        </w:rPr>
      </w:pPr>
    </w:p>
    <w:p w14:paraId="34DD6772">
      <w:pPr>
        <w:spacing w:line="360" w:lineRule="auto"/>
        <w:ind w:firstLine="435"/>
        <w:rPr>
          <w:rFonts w:hint="eastAsia" w:ascii="宋体" w:hAnsi="宋体" w:eastAsia="宋体" w:cs="宋体"/>
          <w:color w:val="auto"/>
          <w:sz w:val="24"/>
          <w:highlight w:val="none"/>
          <w:lang w:val="en-US" w:eastAsia="zh-CN"/>
        </w:rPr>
      </w:pPr>
    </w:p>
    <w:p w14:paraId="1C903703">
      <w:pPr>
        <w:spacing w:line="360" w:lineRule="auto"/>
        <w:ind w:firstLine="435"/>
        <w:rPr>
          <w:rFonts w:hint="eastAsia" w:ascii="宋体" w:hAnsi="宋体" w:eastAsia="宋体" w:cs="宋体"/>
          <w:color w:val="auto"/>
          <w:sz w:val="24"/>
          <w:highlight w:val="none"/>
          <w:lang w:val="en-US" w:eastAsia="zh-CN"/>
        </w:rPr>
      </w:pPr>
    </w:p>
    <w:p w14:paraId="1F8321D3">
      <w:pPr>
        <w:spacing w:line="360" w:lineRule="auto"/>
        <w:ind w:firstLine="435"/>
        <w:rPr>
          <w:rFonts w:hint="eastAsia" w:ascii="宋体" w:hAnsi="宋体" w:eastAsia="宋体" w:cs="宋体"/>
          <w:color w:val="auto"/>
          <w:sz w:val="24"/>
          <w:highlight w:val="none"/>
          <w:lang w:val="en-US" w:eastAsia="zh-CN"/>
        </w:rPr>
      </w:pPr>
    </w:p>
    <w:p w14:paraId="00EE290E">
      <w:pPr>
        <w:spacing w:line="360" w:lineRule="auto"/>
        <w:ind w:firstLine="435"/>
        <w:rPr>
          <w:rFonts w:hint="eastAsia" w:ascii="宋体" w:hAnsi="宋体" w:eastAsia="宋体" w:cs="宋体"/>
          <w:color w:val="auto"/>
          <w:sz w:val="24"/>
          <w:highlight w:val="none"/>
          <w:lang w:val="en-US" w:eastAsia="zh-CN"/>
        </w:rPr>
      </w:pPr>
    </w:p>
    <w:p w14:paraId="688B14B4">
      <w:pPr>
        <w:spacing w:line="360" w:lineRule="auto"/>
        <w:ind w:firstLine="435"/>
        <w:rPr>
          <w:rFonts w:hint="eastAsia" w:ascii="宋体" w:hAnsi="宋体" w:eastAsia="宋体" w:cs="宋体"/>
          <w:color w:val="auto"/>
          <w:sz w:val="24"/>
          <w:highlight w:val="none"/>
          <w:lang w:val="en-US" w:eastAsia="zh-CN"/>
        </w:rPr>
      </w:pPr>
    </w:p>
    <w:p w14:paraId="5F6117E6">
      <w:pPr>
        <w:spacing w:line="360" w:lineRule="auto"/>
        <w:ind w:firstLine="435"/>
        <w:rPr>
          <w:rFonts w:hint="eastAsia" w:ascii="宋体" w:hAnsi="宋体" w:eastAsia="宋体" w:cs="宋体"/>
          <w:color w:val="auto"/>
          <w:sz w:val="24"/>
          <w:highlight w:val="none"/>
          <w:lang w:val="en-US" w:eastAsia="zh-CN"/>
        </w:rPr>
      </w:pPr>
    </w:p>
    <w:p w14:paraId="12019756">
      <w:pPr>
        <w:spacing w:line="360" w:lineRule="auto"/>
        <w:ind w:firstLine="435"/>
        <w:rPr>
          <w:rFonts w:hint="eastAsia" w:ascii="宋体" w:hAnsi="宋体" w:eastAsia="宋体" w:cs="宋体"/>
          <w:color w:val="auto"/>
          <w:sz w:val="24"/>
          <w:highlight w:val="none"/>
          <w:lang w:val="en-US" w:eastAsia="zh-CN"/>
        </w:rPr>
      </w:pPr>
    </w:p>
    <w:p w14:paraId="0E57322F">
      <w:pPr>
        <w:spacing w:line="360" w:lineRule="auto"/>
        <w:ind w:firstLine="435"/>
        <w:rPr>
          <w:rFonts w:hint="eastAsia" w:ascii="宋体" w:hAnsi="宋体" w:eastAsia="宋体" w:cs="宋体"/>
          <w:color w:val="auto"/>
          <w:sz w:val="24"/>
          <w:highlight w:val="none"/>
          <w:lang w:val="en-US" w:eastAsia="zh-CN"/>
        </w:rPr>
      </w:pPr>
    </w:p>
    <w:p w14:paraId="6B8299C5">
      <w:pPr>
        <w:spacing w:line="360" w:lineRule="auto"/>
        <w:ind w:firstLine="435"/>
        <w:rPr>
          <w:rFonts w:hint="eastAsia" w:ascii="宋体" w:hAnsi="宋体" w:eastAsia="宋体" w:cs="宋体"/>
          <w:color w:val="auto"/>
          <w:sz w:val="24"/>
          <w:highlight w:val="none"/>
          <w:lang w:val="en-US" w:eastAsia="zh-CN"/>
        </w:rPr>
      </w:pPr>
    </w:p>
    <w:p w14:paraId="66041133">
      <w:pPr>
        <w:spacing w:line="360" w:lineRule="auto"/>
        <w:jc w:val="center"/>
        <w:outlineLvl w:val="1"/>
        <w:rPr>
          <w:rFonts w:hint="eastAsia" w:ascii="宋体" w:hAnsi="宋体" w:eastAsia="宋体"/>
          <w:b/>
          <w:color w:val="auto"/>
          <w:sz w:val="24"/>
          <w:highlight w:val="none"/>
          <w:lang w:val="en-US" w:eastAsia="zh-CN"/>
        </w:rPr>
      </w:pPr>
      <w:bookmarkStart w:id="49" w:name="_Toc1328"/>
    </w:p>
    <w:p w14:paraId="3F991EAD">
      <w:pPr>
        <w:spacing w:line="360" w:lineRule="auto"/>
        <w:jc w:val="center"/>
        <w:outlineLvl w:val="1"/>
        <w:rPr>
          <w:rFonts w:hint="eastAsia" w:ascii="宋体" w:hAnsi="宋体" w:eastAsia="宋体"/>
          <w:b/>
          <w:color w:val="auto"/>
          <w:sz w:val="24"/>
          <w:highlight w:val="none"/>
          <w:lang w:val="en-US" w:eastAsia="zh-CN"/>
        </w:rPr>
      </w:pPr>
    </w:p>
    <w:p w14:paraId="10F3EDDE">
      <w:pPr>
        <w:spacing w:line="360" w:lineRule="auto"/>
        <w:jc w:val="center"/>
        <w:outlineLvl w:val="1"/>
        <w:rPr>
          <w:rFonts w:hint="eastAsia" w:ascii="宋体" w:hAnsi="宋体" w:eastAsia="宋体"/>
          <w:b/>
          <w:color w:val="auto"/>
          <w:sz w:val="24"/>
          <w:highlight w:val="none"/>
          <w:lang w:val="en-US" w:eastAsia="zh-CN"/>
        </w:rPr>
      </w:pPr>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49"/>
    </w:p>
    <w:p w14:paraId="212B720D">
      <w:pPr>
        <w:pStyle w:val="16"/>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6B1D70CA">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10"/>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D9CF5C5">
      <w:pPr>
        <w:pStyle w:val="10"/>
        <w:rPr>
          <w:rFonts w:hint="eastAsia" w:ascii="宋体" w:hAnsi="宋体" w:eastAsia="宋体" w:cs="宋体"/>
          <w:color w:val="000000"/>
          <w:kern w:val="0"/>
          <w:sz w:val="24"/>
          <w:szCs w:val="24"/>
          <w:highlight w:val="none"/>
          <w:lang w:val="en-US" w:eastAsia="zh-CN"/>
        </w:rPr>
      </w:pPr>
    </w:p>
    <w:p w14:paraId="403A8C05">
      <w:pPr>
        <w:pStyle w:val="10"/>
        <w:rPr>
          <w:rFonts w:hint="eastAsia" w:ascii="宋体" w:hAnsi="宋体" w:eastAsia="宋体" w:cs="宋体"/>
          <w:color w:val="000000"/>
          <w:kern w:val="0"/>
          <w:sz w:val="24"/>
          <w:szCs w:val="24"/>
          <w:highlight w:val="none"/>
          <w:lang w:val="en-US" w:eastAsia="zh-CN"/>
        </w:rPr>
      </w:pPr>
    </w:p>
    <w:p w14:paraId="7B081043">
      <w:pPr>
        <w:pStyle w:val="10"/>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50" w:name="_Toc11607"/>
      <w:r>
        <w:rPr>
          <w:rFonts w:hint="eastAsia" w:ascii="宋体" w:hAnsi="宋体" w:eastAsia="宋体"/>
          <w:b/>
          <w:color w:val="auto"/>
          <w:sz w:val="24"/>
          <w:highlight w:val="none"/>
        </w:rPr>
        <w:br w:type="page"/>
      </w:r>
    </w:p>
    <w:bookmarkEnd w:id="50"/>
    <w:p w14:paraId="7E77EDDA">
      <w:pPr>
        <w:widowControl/>
        <w:jc w:val="center"/>
        <w:rPr>
          <w:rFonts w:hint="eastAsia" w:ascii="宋体" w:hAnsi="宋体" w:eastAsia="宋体"/>
          <w:b/>
          <w:color w:val="auto"/>
          <w:sz w:val="24"/>
          <w:highlight w:val="none"/>
          <w:lang w:val="en-US" w:eastAsia="zh-CN"/>
        </w:rPr>
      </w:pPr>
      <w:bookmarkStart w:id="51" w:name="_Toc457768004"/>
      <w:bookmarkStart w:id="52" w:name="_Toc300210382"/>
      <w:bookmarkStart w:id="53" w:name="_Toc520299348"/>
      <w:bookmarkStart w:id="54" w:name="_Toc26536"/>
      <w:bookmarkStart w:id="55" w:name="_Toc25813"/>
      <w:bookmarkStart w:id="56" w:name="_Hlk11701496"/>
      <w:r>
        <w:rPr>
          <w:rFonts w:hint="eastAsia" w:ascii="宋体" w:hAnsi="宋体" w:eastAsia="宋体"/>
          <w:b/>
          <w:color w:val="auto"/>
          <w:sz w:val="24"/>
          <w:highlight w:val="none"/>
          <w:lang w:val="en-US" w:eastAsia="zh-CN"/>
        </w:rPr>
        <w:t>四、</w:t>
      </w:r>
      <w:bookmarkEnd w:id="51"/>
      <w:bookmarkEnd w:id="52"/>
      <w:bookmarkEnd w:id="53"/>
      <w:r>
        <w:rPr>
          <w:rFonts w:hint="eastAsia" w:ascii="宋体" w:hAnsi="宋体" w:eastAsia="宋体"/>
          <w:b/>
          <w:color w:val="auto"/>
          <w:sz w:val="24"/>
          <w:highlight w:val="none"/>
          <w:lang w:val="en-US" w:eastAsia="zh-CN"/>
        </w:rPr>
        <w:t>诚信履约承诺函</w:t>
      </w:r>
      <w:bookmarkEnd w:id="54"/>
      <w:bookmarkEnd w:id="55"/>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57" w:name="_Toc9573"/>
      <w:bookmarkStart w:id="58" w:name="OLE_LINK14"/>
      <w:bookmarkStart w:id="59" w:name="_Toc31244"/>
      <w:bookmarkStart w:id="60" w:name="OLE_LINK13"/>
    </w:p>
    <w:bookmarkEnd w:id="56"/>
    <w:bookmarkEnd w:id="57"/>
    <w:bookmarkEnd w:id="58"/>
    <w:bookmarkEnd w:id="59"/>
    <w:bookmarkEnd w:id="60"/>
    <w:p w14:paraId="3A5ACE8A">
      <w:pPr>
        <w:spacing w:line="360" w:lineRule="auto"/>
        <w:jc w:val="center"/>
        <w:outlineLvl w:val="0"/>
        <w:rPr>
          <w:rFonts w:ascii="宋体" w:hAnsi="宋体" w:eastAsia="宋体"/>
          <w:b/>
          <w:color w:val="auto"/>
          <w:sz w:val="28"/>
          <w:highlight w:val="none"/>
        </w:rPr>
      </w:pPr>
      <w:bookmarkStart w:id="61" w:name="_Toc6435"/>
      <w:bookmarkStart w:id="62" w:name="_Toc18131"/>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65AF575F">
      <w:pPr>
        <w:pStyle w:val="10"/>
        <w:rPr>
          <w:rFonts w:hint="eastAsia"/>
          <w:highlight w:val="none"/>
        </w:rPr>
      </w:pPr>
    </w:p>
    <w:p w14:paraId="7B7C5FF1">
      <w:pPr>
        <w:spacing w:line="360" w:lineRule="auto"/>
        <w:jc w:val="center"/>
        <w:outlineLvl w:val="1"/>
        <w:rPr>
          <w:rFonts w:ascii="宋体" w:hAnsi="宋体" w:eastAsia="宋体"/>
          <w:b/>
          <w:color w:val="auto"/>
          <w:sz w:val="24"/>
          <w:highlight w:val="none"/>
        </w:rPr>
      </w:pPr>
      <w:bookmarkStart w:id="63" w:name="_Toc28960"/>
      <w:bookmarkStart w:id="64" w:name="_Toc5555"/>
      <w:r>
        <w:rPr>
          <w:rFonts w:hint="eastAsia" w:ascii="宋体" w:hAnsi="宋体" w:eastAsia="宋体"/>
          <w:b/>
          <w:color w:val="auto"/>
          <w:sz w:val="24"/>
          <w:highlight w:val="none"/>
        </w:rPr>
        <w:t>一、开标一览表</w:t>
      </w:r>
      <w:bookmarkEnd w:id="63"/>
      <w:bookmarkEnd w:id="64"/>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both"/>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63F32D6">
      <w:pPr>
        <w:spacing w:line="360" w:lineRule="auto"/>
        <w:ind w:firstLine="4320" w:firstLineChars="1800"/>
        <w:jc w:val="center"/>
        <w:rPr>
          <w:rFonts w:hint="eastAsia"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65" w:name="_Toc18010"/>
      <w:bookmarkStart w:id="66" w:name="_Toc6441"/>
      <w:r>
        <w:rPr>
          <w:rFonts w:hint="eastAsia" w:ascii="宋体" w:hAnsi="宋体" w:eastAsia="宋体"/>
          <w:b/>
          <w:color w:val="auto"/>
          <w:sz w:val="24"/>
          <w:highlight w:val="none"/>
        </w:rPr>
        <w:t>二、投标函</w:t>
      </w:r>
      <w:bookmarkEnd w:id="65"/>
      <w:bookmarkEnd w:id="66"/>
    </w:p>
    <w:p w14:paraId="137B4C66">
      <w:pPr>
        <w:pStyle w:val="16"/>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67" w:name="_Toc6796"/>
      <w:bookmarkStart w:id="68" w:name="_Toc31991"/>
    </w:p>
    <w:p w14:paraId="25C4F671">
      <w:pPr>
        <w:spacing w:line="360" w:lineRule="auto"/>
        <w:jc w:val="center"/>
        <w:outlineLvl w:val="1"/>
        <w:rPr>
          <w:rFonts w:hint="eastAsia" w:ascii="宋体" w:hAnsi="宋体" w:eastAsia="宋体"/>
          <w:b/>
          <w:color w:val="auto"/>
          <w:sz w:val="24"/>
          <w:highlight w:val="none"/>
        </w:rPr>
      </w:pPr>
    </w:p>
    <w:p w14:paraId="52D2B976">
      <w:pPr>
        <w:pStyle w:val="26"/>
        <w:rPr>
          <w:rFonts w:hint="eastAsia"/>
          <w:highlight w:val="none"/>
        </w:rPr>
      </w:pPr>
    </w:p>
    <w:p w14:paraId="11C30E39">
      <w:pPr>
        <w:spacing w:line="360" w:lineRule="auto"/>
        <w:jc w:val="center"/>
        <w:outlineLvl w:val="1"/>
        <w:rPr>
          <w:rFonts w:hint="eastAsia" w:ascii="宋体" w:hAnsi="宋体" w:eastAsia="宋体"/>
          <w:b/>
          <w:color w:val="auto"/>
          <w:sz w:val="24"/>
          <w:highlight w:val="none"/>
        </w:rPr>
      </w:pPr>
    </w:p>
    <w:p w14:paraId="7049B15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67"/>
      <w:bookmarkEnd w:id="68"/>
    </w:p>
    <w:p w14:paraId="7253A3D8">
      <w:pPr>
        <w:spacing w:line="360" w:lineRule="auto"/>
        <w:ind w:firstLine="435"/>
        <w:rPr>
          <w:rFonts w:ascii="宋体" w:hAnsi="宋体" w:eastAsia="宋体"/>
          <w:b/>
          <w:color w:val="auto"/>
          <w:sz w:val="24"/>
          <w:highlight w:val="none"/>
        </w:rPr>
      </w:pPr>
    </w:p>
    <w:tbl>
      <w:tblPr>
        <w:tblStyle w:val="27"/>
        <w:tblW w:w="57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38"/>
        <w:gridCol w:w="1410"/>
        <w:gridCol w:w="1319"/>
        <w:gridCol w:w="718"/>
        <w:gridCol w:w="749"/>
        <w:gridCol w:w="885"/>
        <w:gridCol w:w="1005"/>
        <w:gridCol w:w="1531"/>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89" w:type="pct"/>
            <w:vAlign w:val="center"/>
          </w:tcPr>
          <w:p w14:paraId="1A0D1FD4">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91" w:type="pct"/>
            <w:vAlign w:val="center"/>
          </w:tcPr>
          <w:p w14:paraId="2D873E8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货物名称</w:t>
            </w:r>
          </w:p>
        </w:tc>
        <w:tc>
          <w:tcPr>
            <w:tcW w:w="725" w:type="pct"/>
            <w:vAlign w:val="center"/>
          </w:tcPr>
          <w:p w14:paraId="6CDAC9F8">
            <w:pPr>
              <w:keepNext w:val="0"/>
              <w:keepLines w:val="0"/>
              <w:suppressLineNumbers w:val="0"/>
              <w:spacing w:before="0" w:beforeAutospacing="0" w:after="0" w:afterAutospacing="0"/>
              <w:ind w:left="0" w:right="0"/>
              <w:jc w:val="both"/>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品牌、型号</w:t>
            </w:r>
          </w:p>
        </w:tc>
        <w:tc>
          <w:tcPr>
            <w:tcW w:w="678" w:type="pct"/>
            <w:vAlign w:val="center"/>
          </w:tcPr>
          <w:p w14:paraId="698729D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原产地及生产厂商</w:t>
            </w:r>
          </w:p>
        </w:tc>
        <w:tc>
          <w:tcPr>
            <w:tcW w:w="369" w:type="pct"/>
            <w:vAlign w:val="center"/>
          </w:tcPr>
          <w:p w14:paraId="08D36CC6">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单位</w:t>
            </w:r>
          </w:p>
        </w:tc>
        <w:tc>
          <w:tcPr>
            <w:tcW w:w="385" w:type="pct"/>
            <w:vAlign w:val="center"/>
          </w:tcPr>
          <w:p w14:paraId="58123C5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数量</w:t>
            </w:r>
          </w:p>
        </w:tc>
        <w:tc>
          <w:tcPr>
            <w:tcW w:w="455" w:type="pct"/>
            <w:vAlign w:val="center"/>
          </w:tcPr>
          <w:p w14:paraId="3A50E540">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517" w:type="pct"/>
            <w:vAlign w:val="center"/>
          </w:tcPr>
          <w:p w14:paraId="251A5733">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787" w:type="pct"/>
            <w:vAlign w:val="center"/>
          </w:tcPr>
          <w:p w14:paraId="5F28183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89" w:type="pct"/>
            <w:tcBorders>
              <w:bottom w:val="single" w:color="auto" w:sz="4" w:space="0"/>
            </w:tcBorders>
            <w:vAlign w:val="center"/>
          </w:tcPr>
          <w:p w14:paraId="24C4556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91" w:type="pct"/>
            <w:vAlign w:val="center"/>
          </w:tcPr>
          <w:p w14:paraId="5F23AF7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25" w:type="pct"/>
            <w:vAlign w:val="center"/>
          </w:tcPr>
          <w:p w14:paraId="5F10ACF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678" w:type="pct"/>
            <w:vAlign w:val="center"/>
          </w:tcPr>
          <w:p w14:paraId="7F838F4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369" w:type="pct"/>
            <w:vAlign w:val="center"/>
          </w:tcPr>
          <w:p w14:paraId="1288AC5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p>
        </w:tc>
        <w:tc>
          <w:tcPr>
            <w:tcW w:w="385" w:type="pct"/>
            <w:vAlign w:val="center"/>
          </w:tcPr>
          <w:p w14:paraId="10DB654D">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455" w:type="pct"/>
            <w:vAlign w:val="center"/>
          </w:tcPr>
          <w:p w14:paraId="292A981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17" w:type="pct"/>
            <w:vAlign w:val="center"/>
          </w:tcPr>
          <w:p w14:paraId="3F4136D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87" w:type="pct"/>
            <w:vAlign w:val="center"/>
          </w:tcPr>
          <w:p w14:paraId="65DFCDD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p>
        </w:tc>
      </w:tr>
      <w:tr w14:paraId="671B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89" w:type="pct"/>
            <w:tcBorders>
              <w:bottom w:val="single" w:color="auto" w:sz="4" w:space="0"/>
            </w:tcBorders>
            <w:vAlign w:val="center"/>
          </w:tcPr>
          <w:p w14:paraId="5F02AFD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91" w:type="pct"/>
            <w:vAlign w:val="center"/>
          </w:tcPr>
          <w:p w14:paraId="09F7D60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25" w:type="pct"/>
            <w:vAlign w:val="center"/>
          </w:tcPr>
          <w:p w14:paraId="5D6F2B1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678" w:type="pct"/>
            <w:vAlign w:val="center"/>
          </w:tcPr>
          <w:p w14:paraId="2B49652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369" w:type="pct"/>
            <w:vAlign w:val="center"/>
          </w:tcPr>
          <w:p w14:paraId="2735159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p>
        </w:tc>
        <w:tc>
          <w:tcPr>
            <w:tcW w:w="385" w:type="pct"/>
            <w:vAlign w:val="center"/>
          </w:tcPr>
          <w:p w14:paraId="2CBAB4BF">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455" w:type="pct"/>
            <w:vAlign w:val="center"/>
          </w:tcPr>
          <w:p w14:paraId="381C446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17" w:type="pct"/>
            <w:vAlign w:val="center"/>
          </w:tcPr>
          <w:p w14:paraId="5B04CC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87" w:type="pct"/>
            <w:vAlign w:val="center"/>
          </w:tcPr>
          <w:p w14:paraId="24A13B9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080" w:type="pct"/>
            <w:gridSpan w:val="2"/>
            <w:vAlign w:val="center"/>
          </w:tcPr>
          <w:p w14:paraId="547A8957">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r>
              <w:rPr>
                <w:rFonts w:hint="eastAsia" w:ascii="宋体" w:hAnsi="宋体" w:eastAsia="宋体"/>
                <w:color w:val="auto"/>
                <w:szCs w:val="20"/>
                <w:highlight w:val="none"/>
              </w:rPr>
              <w:t>合计（元）</w:t>
            </w:r>
          </w:p>
        </w:tc>
        <w:tc>
          <w:tcPr>
            <w:tcW w:w="725" w:type="pct"/>
            <w:vAlign w:val="center"/>
          </w:tcPr>
          <w:p w14:paraId="6A4ED71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678" w:type="pct"/>
            <w:vAlign w:val="center"/>
          </w:tcPr>
          <w:p w14:paraId="26849BF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369" w:type="pct"/>
            <w:vAlign w:val="center"/>
          </w:tcPr>
          <w:p w14:paraId="22F5253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385" w:type="pct"/>
            <w:vAlign w:val="center"/>
          </w:tcPr>
          <w:p w14:paraId="13B8F25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55" w:type="pct"/>
            <w:vAlign w:val="center"/>
          </w:tcPr>
          <w:p w14:paraId="08B4798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17" w:type="pct"/>
            <w:vAlign w:val="center"/>
          </w:tcPr>
          <w:p w14:paraId="68D8DF1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87" w:type="pct"/>
            <w:vAlign w:val="center"/>
          </w:tcPr>
          <w:p w14:paraId="1E5E2C9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45138270">
      <w:pPr>
        <w:spacing w:line="360" w:lineRule="auto"/>
        <w:ind w:firstLine="4800" w:firstLineChars="2000"/>
        <w:rPr>
          <w:rFonts w:hint="eastAsia" w:ascii="宋体" w:hAnsi="宋体" w:eastAsia="宋体"/>
          <w:color w:val="auto"/>
          <w:sz w:val="24"/>
          <w:highlight w:val="none"/>
        </w:rPr>
      </w:pPr>
    </w:p>
    <w:p w14:paraId="52B514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774647EE">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
    <w:p w14:paraId="61EB4109">
      <w:pPr>
        <w:pStyle w:val="2"/>
        <w:rPr>
          <w:highlight w:val="none"/>
        </w:rPr>
      </w:pPr>
    </w:p>
    <w:p w14:paraId="0CABF1DA">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534445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20BB7CCE">
      <w:pPr>
        <w:spacing w:line="360" w:lineRule="auto"/>
        <w:jc w:val="center"/>
        <w:outlineLvl w:val="1"/>
        <w:rPr>
          <w:rFonts w:hint="eastAsia" w:ascii="宋体" w:hAnsi="宋体" w:eastAsia="宋体"/>
          <w:b/>
          <w:color w:val="auto"/>
          <w:sz w:val="24"/>
          <w:highlight w:val="none"/>
          <w:lang w:val="en-US" w:eastAsia="zh-CN"/>
        </w:rPr>
      </w:pPr>
      <w:bookmarkStart w:id="69" w:name="_Toc11940"/>
      <w:bookmarkStart w:id="70" w:name="_Toc20329"/>
    </w:p>
    <w:p w14:paraId="6DC91DD1">
      <w:pPr>
        <w:spacing w:line="360" w:lineRule="auto"/>
        <w:jc w:val="center"/>
        <w:outlineLvl w:val="1"/>
        <w:rPr>
          <w:rFonts w:hint="eastAsia" w:ascii="宋体" w:hAnsi="宋体" w:eastAsia="宋体"/>
          <w:b/>
          <w:color w:val="auto"/>
          <w:sz w:val="24"/>
          <w:highlight w:val="none"/>
          <w:lang w:val="en-US" w:eastAsia="zh-CN"/>
        </w:rPr>
      </w:pPr>
    </w:p>
    <w:p w14:paraId="7A72DD00">
      <w:pPr>
        <w:spacing w:line="360" w:lineRule="auto"/>
        <w:jc w:val="center"/>
        <w:outlineLvl w:val="1"/>
        <w:rPr>
          <w:rFonts w:hint="eastAsia" w:ascii="宋体" w:hAnsi="宋体" w:eastAsia="宋体"/>
          <w:b/>
          <w:color w:val="auto"/>
          <w:sz w:val="24"/>
          <w:highlight w:val="none"/>
          <w:lang w:val="en-US" w:eastAsia="zh-CN"/>
        </w:rPr>
      </w:pPr>
    </w:p>
    <w:p w14:paraId="36981652">
      <w:pPr>
        <w:spacing w:line="360" w:lineRule="auto"/>
        <w:jc w:val="center"/>
        <w:outlineLvl w:val="1"/>
        <w:rPr>
          <w:rFonts w:hint="eastAsia" w:ascii="宋体" w:hAnsi="宋体" w:eastAsia="宋体"/>
          <w:b/>
          <w:color w:val="auto"/>
          <w:sz w:val="24"/>
          <w:highlight w:val="none"/>
          <w:lang w:val="en-US" w:eastAsia="zh-CN"/>
        </w:rPr>
      </w:pPr>
    </w:p>
    <w:p w14:paraId="39E77799">
      <w:pPr>
        <w:spacing w:line="360" w:lineRule="auto"/>
        <w:jc w:val="center"/>
        <w:outlineLvl w:val="1"/>
        <w:rPr>
          <w:rFonts w:hint="eastAsia" w:ascii="宋体" w:hAnsi="宋体" w:eastAsia="宋体"/>
          <w:b/>
          <w:color w:val="auto"/>
          <w:sz w:val="24"/>
          <w:highlight w:val="none"/>
          <w:lang w:val="en-US" w:eastAsia="zh-CN"/>
        </w:rPr>
      </w:pPr>
    </w:p>
    <w:p w14:paraId="137B0719">
      <w:pPr>
        <w:spacing w:line="360" w:lineRule="auto"/>
        <w:jc w:val="center"/>
        <w:outlineLvl w:val="1"/>
        <w:rPr>
          <w:rFonts w:hint="eastAsia" w:ascii="宋体" w:hAnsi="宋体" w:eastAsia="宋体"/>
          <w:b/>
          <w:color w:val="auto"/>
          <w:sz w:val="24"/>
          <w:highlight w:val="none"/>
          <w:lang w:val="en-US" w:eastAsia="zh-CN"/>
        </w:rPr>
      </w:pPr>
    </w:p>
    <w:p w14:paraId="57059C90">
      <w:pPr>
        <w:pStyle w:val="2"/>
        <w:rPr>
          <w:rFonts w:hint="eastAsia" w:ascii="宋体" w:hAnsi="宋体" w:eastAsia="宋体"/>
          <w:b/>
          <w:color w:val="auto"/>
          <w:sz w:val="24"/>
          <w:highlight w:val="none"/>
          <w:lang w:val="en-US" w:eastAsia="zh-CN"/>
        </w:rPr>
      </w:pPr>
    </w:p>
    <w:p w14:paraId="4F6662E0">
      <w:pPr>
        <w:pStyle w:val="2"/>
        <w:rPr>
          <w:rFonts w:hint="eastAsia" w:ascii="宋体" w:hAnsi="宋体" w:eastAsia="宋体"/>
          <w:b/>
          <w:color w:val="auto"/>
          <w:sz w:val="24"/>
          <w:highlight w:val="none"/>
          <w:lang w:val="en-US" w:eastAsia="zh-CN"/>
        </w:rPr>
      </w:pPr>
    </w:p>
    <w:p w14:paraId="7A963931">
      <w:pPr>
        <w:pStyle w:val="2"/>
        <w:rPr>
          <w:rFonts w:hint="eastAsia" w:ascii="宋体" w:hAnsi="宋体" w:eastAsia="宋体"/>
          <w:b/>
          <w:color w:val="auto"/>
          <w:sz w:val="24"/>
          <w:highlight w:val="none"/>
          <w:lang w:val="en-US" w:eastAsia="zh-CN"/>
        </w:rPr>
      </w:pPr>
    </w:p>
    <w:p w14:paraId="324B7A30">
      <w:pPr>
        <w:pStyle w:val="2"/>
        <w:rPr>
          <w:rFonts w:hint="eastAsia" w:ascii="宋体" w:hAnsi="宋体" w:eastAsia="宋体"/>
          <w:b/>
          <w:color w:val="auto"/>
          <w:sz w:val="24"/>
          <w:highlight w:val="none"/>
          <w:lang w:val="en-US" w:eastAsia="zh-CN"/>
        </w:rPr>
      </w:pPr>
    </w:p>
    <w:p w14:paraId="1B5DECCB">
      <w:pPr>
        <w:pStyle w:val="2"/>
        <w:rPr>
          <w:rFonts w:hint="eastAsia" w:ascii="宋体" w:hAnsi="宋体" w:eastAsia="宋体"/>
          <w:b/>
          <w:color w:val="auto"/>
          <w:sz w:val="24"/>
          <w:highlight w:val="none"/>
          <w:lang w:val="en-US" w:eastAsia="zh-CN"/>
        </w:rPr>
      </w:pPr>
    </w:p>
    <w:p w14:paraId="744A3D3B">
      <w:pPr>
        <w:pStyle w:val="2"/>
        <w:rPr>
          <w:rFonts w:hint="eastAsia" w:ascii="宋体" w:hAnsi="宋体" w:eastAsia="宋体"/>
          <w:b/>
          <w:color w:val="auto"/>
          <w:sz w:val="24"/>
          <w:highlight w:val="none"/>
          <w:lang w:val="en-US" w:eastAsia="zh-CN"/>
        </w:rPr>
      </w:pPr>
    </w:p>
    <w:p w14:paraId="39FF06F7">
      <w:pPr>
        <w:pStyle w:val="2"/>
        <w:rPr>
          <w:rFonts w:hint="eastAsia" w:ascii="宋体" w:hAnsi="宋体" w:eastAsia="宋体"/>
          <w:b/>
          <w:color w:val="auto"/>
          <w:sz w:val="24"/>
          <w:highlight w:val="none"/>
          <w:lang w:val="en-US" w:eastAsia="zh-CN"/>
        </w:rPr>
      </w:pPr>
    </w:p>
    <w:p w14:paraId="6F7E91B4">
      <w:pPr>
        <w:pStyle w:val="2"/>
        <w:rPr>
          <w:rFonts w:hint="eastAsia" w:ascii="宋体" w:hAnsi="宋体" w:eastAsia="宋体"/>
          <w:b/>
          <w:color w:val="auto"/>
          <w:sz w:val="24"/>
          <w:highlight w:val="none"/>
          <w:lang w:val="en-US" w:eastAsia="zh-CN"/>
        </w:rPr>
      </w:pPr>
    </w:p>
    <w:p w14:paraId="23CD39A9">
      <w:pPr>
        <w:pStyle w:val="2"/>
        <w:rPr>
          <w:rFonts w:hint="eastAsia" w:ascii="宋体" w:hAnsi="宋体" w:eastAsia="宋体"/>
          <w:b/>
          <w:color w:val="auto"/>
          <w:sz w:val="24"/>
          <w:highlight w:val="none"/>
          <w:lang w:val="en-US" w:eastAsia="zh-CN"/>
        </w:rPr>
      </w:pPr>
    </w:p>
    <w:p w14:paraId="4E7CEC90">
      <w:pPr>
        <w:spacing w:line="360" w:lineRule="auto"/>
        <w:jc w:val="center"/>
        <w:outlineLvl w:val="1"/>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69"/>
      <w:bookmarkEnd w:id="70"/>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5"/>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1"/>
      <w:bookmarkEnd w:id="62"/>
    </w:p>
    <w:p w14:paraId="1998D8EC">
      <w:pPr>
        <w:spacing w:line="360" w:lineRule="auto"/>
        <w:jc w:val="center"/>
        <w:outlineLvl w:val="1"/>
        <w:rPr>
          <w:rFonts w:ascii="仿宋" w:hAnsi="仿宋" w:eastAsia="仿宋" w:cs="仿宋"/>
          <w:b/>
          <w:bCs/>
          <w:color w:val="auto"/>
          <w:sz w:val="32"/>
          <w:szCs w:val="44"/>
          <w:highlight w:val="none"/>
        </w:rPr>
      </w:pPr>
      <w:bookmarkStart w:id="71" w:name="_Toc27159"/>
      <w:bookmarkStart w:id="72" w:name="_Toc27489"/>
      <w:r>
        <w:rPr>
          <w:rFonts w:hint="eastAsia" w:ascii="仿宋" w:hAnsi="仿宋" w:eastAsia="仿宋" w:cs="仿宋"/>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3" w:name="_Toc13899"/>
      <w:r>
        <w:rPr>
          <w:rFonts w:hint="eastAsia" w:ascii="宋体" w:hAnsi="宋体" w:eastAsia="宋体" w:cs="仿宋"/>
          <w:color w:val="auto"/>
          <w:sz w:val="24"/>
          <w:szCs w:val="24"/>
          <w:highlight w:val="none"/>
        </w:rPr>
        <w:t>一、(事项一)</w:t>
      </w:r>
      <w:bookmarkEnd w:id="73"/>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4" w:name="_Toc3352"/>
      <w:r>
        <w:rPr>
          <w:rFonts w:hint="eastAsia" w:ascii="宋体" w:hAnsi="宋体" w:eastAsia="宋体" w:cs="仿宋"/>
          <w:color w:val="auto"/>
          <w:sz w:val="24"/>
          <w:szCs w:val="24"/>
          <w:highlight w:val="none"/>
        </w:rPr>
        <w:t>二、(事项二)</w:t>
      </w:r>
      <w:bookmarkEnd w:id="74"/>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75" w:name="_Toc1575"/>
      <w:bookmarkStart w:id="76" w:name="_Toc3245"/>
      <w:r>
        <w:rPr>
          <w:rFonts w:hint="eastAsia" w:ascii="仿宋" w:hAnsi="仿宋" w:eastAsia="仿宋" w:cs="仿宋"/>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77" w:name="_Toc21381"/>
      <w:r>
        <w:rPr>
          <w:rFonts w:hint="eastAsia" w:ascii="宋体" w:hAnsi="宋体" w:eastAsia="宋体" w:cs="仿宋"/>
          <w:b/>
          <w:bCs/>
          <w:color w:val="auto"/>
          <w:sz w:val="24"/>
          <w:szCs w:val="24"/>
          <w:highlight w:val="none"/>
        </w:rPr>
        <w:t>一、质疑供应商基本信息</w:t>
      </w:r>
      <w:bookmarkEnd w:id="77"/>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78" w:name="_Toc28415"/>
      <w:r>
        <w:rPr>
          <w:rFonts w:hint="eastAsia" w:ascii="宋体" w:hAnsi="宋体" w:eastAsia="宋体" w:cs="仿宋"/>
          <w:b/>
          <w:bCs/>
          <w:color w:val="auto"/>
          <w:sz w:val="24"/>
          <w:szCs w:val="24"/>
          <w:highlight w:val="none"/>
        </w:rPr>
        <w:t>二、质疑项目基本情况</w:t>
      </w:r>
      <w:bookmarkEnd w:id="78"/>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79" w:name="_Toc19014"/>
      <w:r>
        <w:rPr>
          <w:rFonts w:hint="eastAsia" w:ascii="宋体" w:hAnsi="宋体" w:eastAsia="宋体" w:cs="仿宋"/>
          <w:b/>
          <w:bCs/>
          <w:color w:val="auto"/>
          <w:sz w:val="24"/>
          <w:szCs w:val="24"/>
          <w:highlight w:val="none"/>
        </w:rPr>
        <w:t>三、质疑事项具体内容</w:t>
      </w:r>
      <w:bookmarkEnd w:id="79"/>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u w:val="dotted"/>
          <w:lang w:val="en-US" w:eastAsia="zh-CN"/>
        </w:rPr>
        <w:t xml:space="preserve">  </w:t>
      </w: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80" w:name="_Toc17919"/>
      <w:r>
        <w:rPr>
          <w:rFonts w:hint="eastAsia" w:ascii="宋体" w:hAnsi="宋体" w:eastAsia="宋体" w:cs="仿宋"/>
          <w:b/>
          <w:bCs/>
          <w:color w:val="auto"/>
          <w:sz w:val="24"/>
          <w:szCs w:val="24"/>
          <w:highlight w:val="none"/>
        </w:rPr>
        <w:t>四、与质疑事项相关的质疑请求</w:t>
      </w:r>
      <w:bookmarkEnd w:id="80"/>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81" w:name="_Toc9754"/>
      <w:bookmarkStart w:id="82" w:name="_Toc26836"/>
      <w:r>
        <w:rPr>
          <w:rFonts w:hint="eastAsia" w:ascii="宋体" w:hAnsi="宋体" w:eastAsia="宋体"/>
          <w:b/>
          <w:color w:val="auto"/>
          <w:sz w:val="28"/>
          <w:szCs w:val="32"/>
          <w:highlight w:val="none"/>
        </w:rPr>
        <w:t>质疑函制作说明：</w:t>
      </w:r>
      <w:bookmarkEnd w:id="81"/>
      <w:bookmarkEnd w:id="82"/>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pPr>
        <w:rPr>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B30D515-7421-4B74-AE91-17817C232F65}"/>
  </w:font>
  <w:font w:name="Arial">
    <w:panose1 w:val="020B0604020202020204"/>
    <w:charset w:val="01"/>
    <w:family w:val="swiss"/>
    <w:pitch w:val="default"/>
    <w:sig w:usb0="E0002EFF" w:usb1="C000785B" w:usb2="00000009" w:usb3="00000000" w:csb0="400001FF" w:csb1="FFFF0000"/>
    <w:embedRegular r:id="rId2" w:fontKey="{91420579-47A5-4EF7-86B9-07BDD382AA0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5C333E75-ACB2-4B36-A4D6-93A187B5232F}"/>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5EAA0618-B03C-4B99-BC51-8F10BA5AC049}"/>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5" w:fontKey="{88E8201C-5FDA-45BD-9F20-9DAC4A696B2F}"/>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8"/>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D473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7D473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8"/>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9"/>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9"/>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9"/>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Y2E2YzBiYWQzZjBlNzgxY2ViZmY2MzQ4MzVjMzEifQ=="/>
  </w:docVars>
  <w:rsids>
    <w:rsidRoot w:val="00172A27"/>
    <w:rsid w:val="00092AE4"/>
    <w:rsid w:val="00100BA1"/>
    <w:rsid w:val="00135135"/>
    <w:rsid w:val="0021506A"/>
    <w:rsid w:val="002F3455"/>
    <w:rsid w:val="00602D2D"/>
    <w:rsid w:val="00847DE1"/>
    <w:rsid w:val="009C512B"/>
    <w:rsid w:val="00A46A3D"/>
    <w:rsid w:val="00B0507A"/>
    <w:rsid w:val="00DE5743"/>
    <w:rsid w:val="00EF16FF"/>
    <w:rsid w:val="01017684"/>
    <w:rsid w:val="013730A5"/>
    <w:rsid w:val="01457570"/>
    <w:rsid w:val="017D4F5C"/>
    <w:rsid w:val="0180098F"/>
    <w:rsid w:val="0197690B"/>
    <w:rsid w:val="019D4DF2"/>
    <w:rsid w:val="01AA3877"/>
    <w:rsid w:val="01B3556A"/>
    <w:rsid w:val="01B83CAA"/>
    <w:rsid w:val="01E25ABE"/>
    <w:rsid w:val="01E730A7"/>
    <w:rsid w:val="01E925F2"/>
    <w:rsid w:val="02144BFA"/>
    <w:rsid w:val="02404E4B"/>
    <w:rsid w:val="025E7D96"/>
    <w:rsid w:val="02686F3C"/>
    <w:rsid w:val="029640FE"/>
    <w:rsid w:val="02AF74E7"/>
    <w:rsid w:val="02BF15A4"/>
    <w:rsid w:val="03035935"/>
    <w:rsid w:val="03077138"/>
    <w:rsid w:val="034877EC"/>
    <w:rsid w:val="034D095E"/>
    <w:rsid w:val="035241C7"/>
    <w:rsid w:val="03534B9D"/>
    <w:rsid w:val="03675AE6"/>
    <w:rsid w:val="037153A5"/>
    <w:rsid w:val="039E740C"/>
    <w:rsid w:val="03A353D8"/>
    <w:rsid w:val="03A82CAD"/>
    <w:rsid w:val="03BB7AB1"/>
    <w:rsid w:val="03C36E72"/>
    <w:rsid w:val="03DF1EFE"/>
    <w:rsid w:val="03F11C32"/>
    <w:rsid w:val="04275653"/>
    <w:rsid w:val="043B6051"/>
    <w:rsid w:val="047D5273"/>
    <w:rsid w:val="04936845"/>
    <w:rsid w:val="04986A1A"/>
    <w:rsid w:val="04B50EB1"/>
    <w:rsid w:val="04BD7D66"/>
    <w:rsid w:val="04DA2664"/>
    <w:rsid w:val="04DF5F2E"/>
    <w:rsid w:val="05377B18"/>
    <w:rsid w:val="05597A8E"/>
    <w:rsid w:val="055E6E53"/>
    <w:rsid w:val="05634469"/>
    <w:rsid w:val="05882122"/>
    <w:rsid w:val="058F34B0"/>
    <w:rsid w:val="05A32365"/>
    <w:rsid w:val="05A6031B"/>
    <w:rsid w:val="05AA02EA"/>
    <w:rsid w:val="05B227CB"/>
    <w:rsid w:val="05DA343D"/>
    <w:rsid w:val="06494EFE"/>
    <w:rsid w:val="06606BFB"/>
    <w:rsid w:val="06691F53"/>
    <w:rsid w:val="06846D8D"/>
    <w:rsid w:val="06A967F3"/>
    <w:rsid w:val="06B43B46"/>
    <w:rsid w:val="06DC0977"/>
    <w:rsid w:val="076822F3"/>
    <w:rsid w:val="07E777BB"/>
    <w:rsid w:val="07EE6511"/>
    <w:rsid w:val="08122176"/>
    <w:rsid w:val="08297BEC"/>
    <w:rsid w:val="08387FA9"/>
    <w:rsid w:val="086230FE"/>
    <w:rsid w:val="0870581B"/>
    <w:rsid w:val="08805F84"/>
    <w:rsid w:val="08966904"/>
    <w:rsid w:val="08DD2784"/>
    <w:rsid w:val="08E52849"/>
    <w:rsid w:val="08EE6B2D"/>
    <w:rsid w:val="08FD4BD5"/>
    <w:rsid w:val="091D0DD3"/>
    <w:rsid w:val="093305F6"/>
    <w:rsid w:val="09363C55"/>
    <w:rsid w:val="094D16B8"/>
    <w:rsid w:val="094E3682"/>
    <w:rsid w:val="096963CD"/>
    <w:rsid w:val="096E162E"/>
    <w:rsid w:val="0983678C"/>
    <w:rsid w:val="09976DD7"/>
    <w:rsid w:val="09BA51F2"/>
    <w:rsid w:val="09C33728"/>
    <w:rsid w:val="09D26E62"/>
    <w:rsid w:val="0A1B17B6"/>
    <w:rsid w:val="0A256191"/>
    <w:rsid w:val="0A314FFA"/>
    <w:rsid w:val="0A430D0D"/>
    <w:rsid w:val="0A4800D1"/>
    <w:rsid w:val="0A5E78F5"/>
    <w:rsid w:val="0A6749FB"/>
    <w:rsid w:val="0A79472F"/>
    <w:rsid w:val="0A9E0C56"/>
    <w:rsid w:val="0AB45767"/>
    <w:rsid w:val="0AC736EC"/>
    <w:rsid w:val="0ACC6B48"/>
    <w:rsid w:val="0B00275A"/>
    <w:rsid w:val="0B310B66"/>
    <w:rsid w:val="0B3626D0"/>
    <w:rsid w:val="0B460AB5"/>
    <w:rsid w:val="0B5750F6"/>
    <w:rsid w:val="0B6E3B68"/>
    <w:rsid w:val="0B7D3DAB"/>
    <w:rsid w:val="0BC32105"/>
    <w:rsid w:val="0BD460C1"/>
    <w:rsid w:val="0BDA2FAB"/>
    <w:rsid w:val="0BE800E8"/>
    <w:rsid w:val="0BF436E1"/>
    <w:rsid w:val="0BFE1B0E"/>
    <w:rsid w:val="0BFE313E"/>
    <w:rsid w:val="0C1C1816"/>
    <w:rsid w:val="0C3B5902"/>
    <w:rsid w:val="0C4274CE"/>
    <w:rsid w:val="0C5821E5"/>
    <w:rsid w:val="0C5B0590"/>
    <w:rsid w:val="0C9E222B"/>
    <w:rsid w:val="0CE560AB"/>
    <w:rsid w:val="0CEE6D0E"/>
    <w:rsid w:val="0CF54541"/>
    <w:rsid w:val="0D076022"/>
    <w:rsid w:val="0D2E35AF"/>
    <w:rsid w:val="0D2E7A52"/>
    <w:rsid w:val="0D564D5C"/>
    <w:rsid w:val="0D5A03EC"/>
    <w:rsid w:val="0D5A0848"/>
    <w:rsid w:val="0D6C5618"/>
    <w:rsid w:val="0D7A4A46"/>
    <w:rsid w:val="0D870F11"/>
    <w:rsid w:val="0DC83A03"/>
    <w:rsid w:val="0DF30D4B"/>
    <w:rsid w:val="0DFA5B87"/>
    <w:rsid w:val="0E097B78"/>
    <w:rsid w:val="0E0A401C"/>
    <w:rsid w:val="0E236E8B"/>
    <w:rsid w:val="0E7B6CC7"/>
    <w:rsid w:val="0E875C90"/>
    <w:rsid w:val="0E8F2773"/>
    <w:rsid w:val="0E9315ED"/>
    <w:rsid w:val="0EA31D7A"/>
    <w:rsid w:val="0EAD0785"/>
    <w:rsid w:val="0ED91C40"/>
    <w:rsid w:val="0EEF6D6E"/>
    <w:rsid w:val="0F607C6B"/>
    <w:rsid w:val="0F692FC4"/>
    <w:rsid w:val="0F9D2C6D"/>
    <w:rsid w:val="0FA43FFC"/>
    <w:rsid w:val="0FBA381F"/>
    <w:rsid w:val="0FD536AF"/>
    <w:rsid w:val="0FED7751"/>
    <w:rsid w:val="0FFA3C1C"/>
    <w:rsid w:val="10026281"/>
    <w:rsid w:val="10207B26"/>
    <w:rsid w:val="109B7BB5"/>
    <w:rsid w:val="10B4760D"/>
    <w:rsid w:val="10B71B0D"/>
    <w:rsid w:val="10BB33AB"/>
    <w:rsid w:val="10C0771D"/>
    <w:rsid w:val="10D51608"/>
    <w:rsid w:val="10E6007E"/>
    <w:rsid w:val="10FA5A47"/>
    <w:rsid w:val="1133356B"/>
    <w:rsid w:val="11382C4E"/>
    <w:rsid w:val="11550BC8"/>
    <w:rsid w:val="11604BF4"/>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2C7072D"/>
    <w:rsid w:val="12E93E2C"/>
    <w:rsid w:val="12F72695"/>
    <w:rsid w:val="130A061A"/>
    <w:rsid w:val="13207E3D"/>
    <w:rsid w:val="132818B7"/>
    <w:rsid w:val="133E6515"/>
    <w:rsid w:val="13693592"/>
    <w:rsid w:val="13712447"/>
    <w:rsid w:val="13733397"/>
    <w:rsid w:val="13DF5603"/>
    <w:rsid w:val="13E316E0"/>
    <w:rsid w:val="13ED41C3"/>
    <w:rsid w:val="1422388F"/>
    <w:rsid w:val="142E658A"/>
    <w:rsid w:val="1437543F"/>
    <w:rsid w:val="145204CA"/>
    <w:rsid w:val="146944C2"/>
    <w:rsid w:val="147541B9"/>
    <w:rsid w:val="148B12E6"/>
    <w:rsid w:val="14A64372"/>
    <w:rsid w:val="14D67581"/>
    <w:rsid w:val="14DB226E"/>
    <w:rsid w:val="14DE1D5E"/>
    <w:rsid w:val="14ED3D4F"/>
    <w:rsid w:val="151E6A48"/>
    <w:rsid w:val="15211C4B"/>
    <w:rsid w:val="15354147"/>
    <w:rsid w:val="155A67CD"/>
    <w:rsid w:val="156667D7"/>
    <w:rsid w:val="156D6C3E"/>
    <w:rsid w:val="158E72E0"/>
    <w:rsid w:val="15AE34DE"/>
    <w:rsid w:val="15EC4007"/>
    <w:rsid w:val="1602382A"/>
    <w:rsid w:val="160C28FB"/>
    <w:rsid w:val="161146EA"/>
    <w:rsid w:val="162A1B44"/>
    <w:rsid w:val="162E2871"/>
    <w:rsid w:val="16685D83"/>
    <w:rsid w:val="1672275E"/>
    <w:rsid w:val="16BC1C2B"/>
    <w:rsid w:val="17285513"/>
    <w:rsid w:val="172B6DB1"/>
    <w:rsid w:val="17371C20"/>
    <w:rsid w:val="17435EA8"/>
    <w:rsid w:val="17471E3D"/>
    <w:rsid w:val="177B05E0"/>
    <w:rsid w:val="177C760C"/>
    <w:rsid w:val="178564C1"/>
    <w:rsid w:val="1788034A"/>
    <w:rsid w:val="17AF3703"/>
    <w:rsid w:val="17B2302E"/>
    <w:rsid w:val="17B80644"/>
    <w:rsid w:val="17C70888"/>
    <w:rsid w:val="17E4768B"/>
    <w:rsid w:val="180970F2"/>
    <w:rsid w:val="18506ACF"/>
    <w:rsid w:val="185B5474"/>
    <w:rsid w:val="186D58D3"/>
    <w:rsid w:val="18737847"/>
    <w:rsid w:val="18814EDA"/>
    <w:rsid w:val="189C5D78"/>
    <w:rsid w:val="189E6C73"/>
    <w:rsid w:val="18D07033"/>
    <w:rsid w:val="18D524FF"/>
    <w:rsid w:val="18D71994"/>
    <w:rsid w:val="18DA7278"/>
    <w:rsid w:val="18EB2C9C"/>
    <w:rsid w:val="190C483A"/>
    <w:rsid w:val="192D284D"/>
    <w:rsid w:val="1945415A"/>
    <w:rsid w:val="19481E9C"/>
    <w:rsid w:val="194A5652"/>
    <w:rsid w:val="195425EF"/>
    <w:rsid w:val="19874772"/>
    <w:rsid w:val="1990114D"/>
    <w:rsid w:val="19B1359D"/>
    <w:rsid w:val="19BD0194"/>
    <w:rsid w:val="1A2A3350"/>
    <w:rsid w:val="1A5A1E87"/>
    <w:rsid w:val="1A8D5817"/>
    <w:rsid w:val="1AAE4346"/>
    <w:rsid w:val="1AB04A94"/>
    <w:rsid w:val="1AED5F9E"/>
    <w:rsid w:val="1AF851FC"/>
    <w:rsid w:val="1B4A1593"/>
    <w:rsid w:val="1B4D379A"/>
    <w:rsid w:val="1B6610FC"/>
    <w:rsid w:val="1B762CF0"/>
    <w:rsid w:val="1B933CF4"/>
    <w:rsid w:val="1B9C202B"/>
    <w:rsid w:val="1BAD248A"/>
    <w:rsid w:val="1BC21F3A"/>
    <w:rsid w:val="1BCF0653"/>
    <w:rsid w:val="1BE17132"/>
    <w:rsid w:val="1BFE0CCB"/>
    <w:rsid w:val="1C1B2F7B"/>
    <w:rsid w:val="1C1B5646"/>
    <w:rsid w:val="1C1E610B"/>
    <w:rsid w:val="1C8A6328"/>
    <w:rsid w:val="1C9F6277"/>
    <w:rsid w:val="1CB810E7"/>
    <w:rsid w:val="1D3D7B17"/>
    <w:rsid w:val="1D4B1E70"/>
    <w:rsid w:val="1D4F5914"/>
    <w:rsid w:val="1D7C0366"/>
    <w:rsid w:val="1DDD571F"/>
    <w:rsid w:val="1DDE4B7D"/>
    <w:rsid w:val="1DE008F5"/>
    <w:rsid w:val="1DE101C9"/>
    <w:rsid w:val="1E081BFA"/>
    <w:rsid w:val="1E083917"/>
    <w:rsid w:val="1E236A34"/>
    <w:rsid w:val="1E7554E1"/>
    <w:rsid w:val="1E96129B"/>
    <w:rsid w:val="1EAA4A5F"/>
    <w:rsid w:val="1EC024D4"/>
    <w:rsid w:val="1EDB10BC"/>
    <w:rsid w:val="1EFA59E6"/>
    <w:rsid w:val="1F046865"/>
    <w:rsid w:val="1F0D37B8"/>
    <w:rsid w:val="1F1771BC"/>
    <w:rsid w:val="1F1E2AE8"/>
    <w:rsid w:val="1F404002"/>
    <w:rsid w:val="1F4C0B6E"/>
    <w:rsid w:val="1FAD0CAB"/>
    <w:rsid w:val="1FDA1374"/>
    <w:rsid w:val="202A7DFC"/>
    <w:rsid w:val="204E5EB7"/>
    <w:rsid w:val="20586E69"/>
    <w:rsid w:val="20847881"/>
    <w:rsid w:val="20C81EE3"/>
    <w:rsid w:val="20E63CC8"/>
    <w:rsid w:val="20EF2BFD"/>
    <w:rsid w:val="210466A8"/>
    <w:rsid w:val="211D59BC"/>
    <w:rsid w:val="21325751"/>
    <w:rsid w:val="21374CD0"/>
    <w:rsid w:val="21AB121A"/>
    <w:rsid w:val="21D00F87"/>
    <w:rsid w:val="21E03F02"/>
    <w:rsid w:val="22066450"/>
    <w:rsid w:val="22272617"/>
    <w:rsid w:val="22596EC8"/>
    <w:rsid w:val="2265586D"/>
    <w:rsid w:val="22833F45"/>
    <w:rsid w:val="22A5210D"/>
    <w:rsid w:val="22E545B0"/>
    <w:rsid w:val="22E5535D"/>
    <w:rsid w:val="22EC1AEA"/>
    <w:rsid w:val="22F2565C"/>
    <w:rsid w:val="22F97D63"/>
    <w:rsid w:val="2302130E"/>
    <w:rsid w:val="232E3EB1"/>
    <w:rsid w:val="23360FB7"/>
    <w:rsid w:val="233A2855"/>
    <w:rsid w:val="23401B0E"/>
    <w:rsid w:val="234353D1"/>
    <w:rsid w:val="235D1F05"/>
    <w:rsid w:val="235F22BC"/>
    <w:rsid w:val="236264C6"/>
    <w:rsid w:val="237A5348"/>
    <w:rsid w:val="239E2206"/>
    <w:rsid w:val="23D9610A"/>
    <w:rsid w:val="23E17879"/>
    <w:rsid w:val="23E568B3"/>
    <w:rsid w:val="23EB6A35"/>
    <w:rsid w:val="24013373"/>
    <w:rsid w:val="242B6642"/>
    <w:rsid w:val="247B1377"/>
    <w:rsid w:val="24E011DB"/>
    <w:rsid w:val="24F9229C"/>
    <w:rsid w:val="252B16E4"/>
    <w:rsid w:val="25302162"/>
    <w:rsid w:val="2557002B"/>
    <w:rsid w:val="257007B0"/>
    <w:rsid w:val="2593624D"/>
    <w:rsid w:val="259D3570"/>
    <w:rsid w:val="25A8619C"/>
    <w:rsid w:val="25D36F91"/>
    <w:rsid w:val="25FE400E"/>
    <w:rsid w:val="260C02FD"/>
    <w:rsid w:val="26152813"/>
    <w:rsid w:val="263C0693"/>
    <w:rsid w:val="26986044"/>
    <w:rsid w:val="26AA02F7"/>
    <w:rsid w:val="26B10373"/>
    <w:rsid w:val="26B66402"/>
    <w:rsid w:val="26C80178"/>
    <w:rsid w:val="26D13EAE"/>
    <w:rsid w:val="26EC030B"/>
    <w:rsid w:val="26FC7E22"/>
    <w:rsid w:val="26FE5E6C"/>
    <w:rsid w:val="27225ADA"/>
    <w:rsid w:val="27AB1F74"/>
    <w:rsid w:val="27E601D4"/>
    <w:rsid w:val="27FF4722"/>
    <w:rsid w:val="280A6664"/>
    <w:rsid w:val="281713B7"/>
    <w:rsid w:val="284D302B"/>
    <w:rsid w:val="2869172C"/>
    <w:rsid w:val="2883374E"/>
    <w:rsid w:val="288E0F4E"/>
    <w:rsid w:val="289E73E3"/>
    <w:rsid w:val="28CD4903"/>
    <w:rsid w:val="28F434A6"/>
    <w:rsid w:val="28FB3B69"/>
    <w:rsid w:val="29080FCC"/>
    <w:rsid w:val="29096867"/>
    <w:rsid w:val="290A4A78"/>
    <w:rsid w:val="29663529"/>
    <w:rsid w:val="297B3BC8"/>
    <w:rsid w:val="2987431B"/>
    <w:rsid w:val="29B13146"/>
    <w:rsid w:val="29F43A2A"/>
    <w:rsid w:val="2A324774"/>
    <w:rsid w:val="2A6428AE"/>
    <w:rsid w:val="2A7A3E7F"/>
    <w:rsid w:val="2A8940C2"/>
    <w:rsid w:val="2A950CB9"/>
    <w:rsid w:val="2AB7478C"/>
    <w:rsid w:val="2ADC74DB"/>
    <w:rsid w:val="2B2500DD"/>
    <w:rsid w:val="2B3109E2"/>
    <w:rsid w:val="2B391645"/>
    <w:rsid w:val="2B473D61"/>
    <w:rsid w:val="2B7F799F"/>
    <w:rsid w:val="2BB22ED5"/>
    <w:rsid w:val="2BC929C8"/>
    <w:rsid w:val="2BCB321D"/>
    <w:rsid w:val="2BD33847"/>
    <w:rsid w:val="2BFF288E"/>
    <w:rsid w:val="2C0C4FAB"/>
    <w:rsid w:val="2C122E31"/>
    <w:rsid w:val="2C1527E6"/>
    <w:rsid w:val="2C626979"/>
    <w:rsid w:val="2C894F11"/>
    <w:rsid w:val="2C927F08"/>
    <w:rsid w:val="2CA451E4"/>
    <w:rsid w:val="2CB74F17"/>
    <w:rsid w:val="2CBC3334"/>
    <w:rsid w:val="2CCD0296"/>
    <w:rsid w:val="2D1C121E"/>
    <w:rsid w:val="2D35295B"/>
    <w:rsid w:val="2D572256"/>
    <w:rsid w:val="2D834DF9"/>
    <w:rsid w:val="2DBD030B"/>
    <w:rsid w:val="2DC0604D"/>
    <w:rsid w:val="2DC53663"/>
    <w:rsid w:val="2DF919BD"/>
    <w:rsid w:val="2E1B7727"/>
    <w:rsid w:val="2E50117F"/>
    <w:rsid w:val="2E8B0409"/>
    <w:rsid w:val="2E9077CD"/>
    <w:rsid w:val="2EB060C2"/>
    <w:rsid w:val="2EC35DF5"/>
    <w:rsid w:val="2EF37D5C"/>
    <w:rsid w:val="2EF835C5"/>
    <w:rsid w:val="2EF91817"/>
    <w:rsid w:val="2F8310E0"/>
    <w:rsid w:val="2F882B9B"/>
    <w:rsid w:val="2F9334A5"/>
    <w:rsid w:val="2F9652B7"/>
    <w:rsid w:val="2FB71D2D"/>
    <w:rsid w:val="2FCB375B"/>
    <w:rsid w:val="2FCC6F2B"/>
    <w:rsid w:val="2FD5161D"/>
    <w:rsid w:val="2FF81ACE"/>
    <w:rsid w:val="30314FE0"/>
    <w:rsid w:val="30442B30"/>
    <w:rsid w:val="305B3E0B"/>
    <w:rsid w:val="309335A5"/>
    <w:rsid w:val="30B874AF"/>
    <w:rsid w:val="30E0643F"/>
    <w:rsid w:val="30E6401D"/>
    <w:rsid w:val="311A0999"/>
    <w:rsid w:val="311C3B05"/>
    <w:rsid w:val="31301335"/>
    <w:rsid w:val="31344D88"/>
    <w:rsid w:val="315301E3"/>
    <w:rsid w:val="3171034C"/>
    <w:rsid w:val="319475D5"/>
    <w:rsid w:val="31BB108F"/>
    <w:rsid w:val="31BE0AF5"/>
    <w:rsid w:val="31DE2F46"/>
    <w:rsid w:val="320578B6"/>
    <w:rsid w:val="320E382B"/>
    <w:rsid w:val="322F37A1"/>
    <w:rsid w:val="32534214"/>
    <w:rsid w:val="325A6415"/>
    <w:rsid w:val="326351F9"/>
    <w:rsid w:val="327A1535"/>
    <w:rsid w:val="329B2BE5"/>
    <w:rsid w:val="32A95302"/>
    <w:rsid w:val="32CE6B16"/>
    <w:rsid w:val="32DF445D"/>
    <w:rsid w:val="32F040AA"/>
    <w:rsid w:val="32F12805"/>
    <w:rsid w:val="32F96543"/>
    <w:rsid w:val="330B4429"/>
    <w:rsid w:val="3381002D"/>
    <w:rsid w:val="33A37FA3"/>
    <w:rsid w:val="33A81699"/>
    <w:rsid w:val="33B026C0"/>
    <w:rsid w:val="33CB5089"/>
    <w:rsid w:val="33D30EC6"/>
    <w:rsid w:val="3400694E"/>
    <w:rsid w:val="34133A00"/>
    <w:rsid w:val="3417273F"/>
    <w:rsid w:val="341B77AF"/>
    <w:rsid w:val="341F137F"/>
    <w:rsid w:val="342A2472"/>
    <w:rsid w:val="343B01DB"/>
    <w:rsid w:val="345E211C"/>
    <w:rsid w:val="3463365C"/>
    <w:rsid w:val="346F257B"/>
    <w:rsid w:val="34A51AF9"/>
    <w:rsid w:val="34AA6624"/>
    <w:rsid w:val="34B00F04"/>
    <w:rsid w:val="34B32468"/>
    <w:rsid w:val="34C12DD7"/>
    <w:rsid w:val="34D15E0D"/>
    <w:rsid w:val="35006613"/>
    <w:rsid w:val="350902DA"/>
    <w:rsid w:val="354B6B44"/>
    <w:rsid w:val="354E2190"/>
    <w:rsid w:val="357316F6"/>
    <w:rsid w:val="35B538E8"/>
    <w:rsid w:val="35C918D1"/>
    <w:rsid w:val="35CF31EE"/>
    <w:rsid w:val="35D95EFE"/>
    <w:rsid w:val="35EB7B5A"/>
    <w:rsid w:val="36176A26"/>
    <w:rsid w:val="368F7018"/>
    <w:rsid w:val="36A466B6"/>
    <w:rsid w:val="36B67168"/>
    <w:rsid w:val="37066F38"/>
    <w:rsid w:val="37147EBE"/>
    <w:rsid w:val="3736112E"/>
    <w:rsid w:val="37691D05"/>
    <w:rsid w:val="37695060"/>
    <w:rsid w:val="377320FF"/>
    <w:rsid w:val="377A101B"/>
    <w:rsid w:val="378A13E6"/>
    <w:rsid w:val="37A65B98"/>
    <w:rsid w:val="37B06E98"/>
    <w:rsid w:val="37CE75B8"/>
    <w:rsid w:val="37D6042A"/>
    <w:rsid w:val="37DD4AD6"/>
    <w:rsid w:val="37DF3574"/>
    <w:rsid w:val="38082ACA"/>
    <w:rsid w:val="38262F51"/>
    <w:rsid w:val="3846585A"/>
    <w:rsid w:val="388D19F8"/>
    <w:rsid w:val="38995E18"/>
    <w:rsid w:val="38B874ED"/>
    <w:rsid w:val="38CC3AF8"/>
    <w:rsid w:val="38EB3C71"/>
    <w:rsid w:val="39094D4C"/>
    <w:rsid w:val="39292CF8"/>
    <w:rsid w:val="39334707"/>
    <w:rsid w:val="39462149"/>
    <w:rsid w:val="3959299B"/>
    <w:rsid w:val="3971469F"/>
    <w:rsid w:val="39A95BE7"/>
    <w:rsid w:val="39B0341A"/>
    <w:rsid w:val="39B60304"/>
    <w:rsid w:val="39B85EA1"/>
    <w:rsid w:val="39BD0A5B"/>
    <w:rsid w:val="39CA2D8A"/>
    <w:rsid w:val="39E11825"/>
    <w:rsid w:val="3A074661"/>
    <w:rsid w:val="3A4F77A4"/>
    <w:rsid w:val="3A6A67D9"/>
    <w:rsid w:val="3A881CA1"/>
    <w:rsid w:val="3A882EC0"/>
    <w:rsid w:val="3AAF547F"/>
    <w:rsid w:val="3AD42514"/>
    <w:rsid w:val="3AE25855"/>
    <w:rsid w:val="3AF45588"/>
    <w:rsid w:val="3B00217F"/>
    <w:rsid w:val="3B4E6EE4"/>
    <w:rsid w:val="3B561D9F"/>
    <w:rsid w:val="3B5B7B12"/>
    <w:rsid w:val="3B694A1D"/>
    <w:rsid w:val="3B7010B2"/>
    <w:rsid w:val="3B864CA5"/>
    <w:rsid w:val="3B8B3D12"/>
    <w:rsid w:val="3B9A7EDD"/>
    <w:rsid w:val="3BA725FA"/>
    <w:rsid w:val="3BC136BC"/>
    <w:rsid w:val="3BD50179"/>
    <w:rsid w:val="3C033CD5"/>
    <w:rsid w:val="3C0B2B89"/>
    <w:rsid w:val="3C0E4427"/>
    <w:rsid w:val="3C17152E"/>
    <w:rsid w:val="3C3E2F5F"/>
    <w:rsid w:val="3C601127"/>
    <w:rsid w:val="3C7B66FC"/>
    <w:rsid w:val="3C853690"/>
    <w:rsid w:val="3C885F88"/>
    <w:rsid w:val="3CDE204C"/>
    <w:rsid w:val="3D05582A"/>
    <w:rsid w:val="3D202664"/>
    <w:rsid w:val="3D264775"/>
    <w:rsid w:val="3D3C2AA2"/>
    <w:rsid w:val="3D4D2D2E"/>
    <w:rsid w:val="3D5D11C3"/>
    <w:rsid w:val="3D644B60"/>
    <w:rsid w:val="3D762284"/>
    <w:rsid w:val="3D7704B3"/>
    <w:rsid w:val="3D8C4692"/>
    <w:rsid w:val="3D933161"/>
    <w:rsid w:val="3DA2751D"/>
    <w:rsid w:val="3E1F0B6E"/>
    <w:rsid w:val="3E497999"/>
    <w:rsid w:val="3E5E3444"/>
    <w:rsid w:val="3E646581"/>
    <w:rsid w:val="3E900306"/>
    <w:rsid w:val="3EB516C8"/>
    <w:rsid w:val="3EB66F78"/>
    <w:rsid w:val="3EE6343A"/>
    <w:rsid w:val="3F0D6C18"/>
    <w:rsid w:val="3F161F71"/>
    <w:rsid w:val="3F3D42AB"/>
    <w:rsid w:val="3F47212A"/>
    <w:rsid w:val="3F5E56C6"/>
    <w:rsid w:val="3F8A0269"/>
    <w:rsid w:val="3F9F1F66"/>
    <w:rsid w:val="3FD37E62"/>
    <w:rsid w:val="3FFE7DA2"/>
    <w:rsid w:val="4044666A"/>
    <w:rsid w:val="406712EA"/>
    <w:rsid w:val="406D3E12"/>
    <w:rsid w:val="4093314D"/>
    <w:rsid w:val="40DF6392"/>
    <w:rsid w:val="40F9220A"/>
    <w:rsid w:val="41462BC1"/>
    <w:rsid w:val="41674009"/>
    <w:rsid w:val="41703F20"/>
    <w:rsid w:val="41846EB2"/>
    <w:rsid w:val="41894C7C"/>
    <w:rsid w:val="41913B31"/>
    <w:rsid w:val="419D4283"/>
    <w:rsid w:val="419E3311"/>
    <w:rsid w:val="421E223B"/>
    <w:rsid w:val="422C3859"/>
    <w:rsid w:val="423A5D78"/>
    <w:rsid w:val="426B1F2F"/>
    <w:rsid w:val="42AA2522"/>
    <w:rsid w:val="43244531"/>
    <w:rsid w:val="43655275"/>
    <w:rsid w:val="43727992"/>
    <w:rsid w:val="43784FA8"/>
    <w:rsid w:val="43856243"/>
    <w:rsid w:val="43903CDF"/>
    <w:rsid w:val="4391606A"/>
    <w:rsid w:val="439B47F3"/>
    <w:rsid w:val="439C3B9D"/>
    <w:rsid w:val="43B35FE0"/>
    <w:rsid w:val="43E07893"/>
    <w:rsid w:val="443864E5"/>
    <w:rsid w:val="44496945"/>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B1505C"/>
    <w:rsid w:val="45B7168C"/>
    <w:rsid w:val="45B93656"/>
    <w:rsid w:val="45C2075D"/>
    <w:rsid w:val="45CA5863"/>
    <w:rsid w:val="460074D7"/>
    <w:rsid w:val="460912BA"/>
    <w:rsid w:val="46297A13"/>
    <w:rsid w:val="4689127A"/>
    <w:rsid w:val="46911D1D"/>
    <w:rsid w:val="46D5626E"/>
    <w:rsid w:val="46E55481"/>
    <w:rsid w:val="47064679"/>
    <w:rsid w:val="470B1C8F"/>
    <w:rsid w:val="471F1BDF"/>
    <w:rsid w:val="4723522B"/>
    <w:rsid w:val="473C453F"/>
    <w:rsid w:val="479B5ECC"/>
    <w:rsid w:val="47E50732"/>
    <w:rsid w:val="47E56984"/>
    <w:rsid w:val="47E81FD1"/>
    <w:rsid w:val="4824185C"/>
    <w:rsid w:val="487C605F"/>
    <w:rsid w:val="489857A5"/>
    <w:rsid w:val="489932CB"/>
    <w:rsid w:val="48AB5A85"/>
    <w:rsid w:val="48B3438D"/>
    <w:rsid w:val="48C12F4D"/>
    <w:rsid w:val="48E94BB7"/>
    <w:rsid w:val="48FD385A"/>
    <w:rsid w:val="491E0F2B"/>
    <w:rsid w:val="49310C32"/>
    <w:rsid w:val="49431BB4"/>
    <w:rsid w:val="49507A41"/>
    <w:rsid w:val="49865F45"/>
    <w:rsid w:val="49925378"/>
    <w:rsid w:val="499B0F49"/>
    <w:rsid w:val="49BC54C3"/>
    <w:rsid w:val="49E538D1"/>
    <w:rsid w:val="49EE386C"/>
    <w:rsid w:val="49F64E79"/>
    <w:rsid w:val="4A162E25"/>
    <w:rsid w:val="4A2F2482"/>
    <w:rsid w:val="4A531BFE"/>
    <w:rsid w:val="4AA46683"/>
    <w:rsid w:val="4ACF1226"/>
    <w:rsid w:val="4AD66A58"/>
    <w:rsid w:val="4AF3565B"/>
    <w:rsid w:val="4B076EEB"/>
    <w:rsid w:val="4B4C0B1A"/>
    <w:rsid w:val="4B50680B"/>
    <w:rsid w:val="4B964046"/>
    <w:rsid w:val="4BB016BF"/>
    <w:rsid w:val="4BB41A6E"/>
    <w:rsid w:val="4BD40E87"/>
    <w:rsid w:val="4C0D2006"/>
    <w:rsid w:val="4C2B0BB7"/>
    <w:rsid w:val="4C3C28EB"/>
    <w:rsid w:val="4C4023DB"/>
    <w:rsid w:val="4C4D4AF8"/>
    <w:rsid w:val="4C6D0CF6"/>
    <w:rsid w:val="4CBB4158"/>
    <w:rsid w:val="4CBB5F06"/>
    <w:rsid w:val="4CCF375F"/>
    <w:rsid w:val="4CE03BBE"/>
    <w:rsid w:val="4CFB48EC"/>
    <w:rsid w:val="4D297313"/>
    <w:rsid w:val="4D3F6032"/>
    <w:rsid w:val="4D573E80"/>
    <w:rsid w:val="4D6C7200"/>
    <w:rsid w:val="4D7049C3"/>
    <w:rsid w:val="4D907392"/>
    <w:rsid w:val="4DAE7818"/>
    <w:rsid w:val="4DB324B8"/>
    <w:rsid w:val="4DD7388E"/>
    <w:rsid w:val="4DFC6FAF"/>
    <w:rsid w:val="4E054119"/>
    <w:rsid w:val="4E157897"/>
    <w:rsid w:val="4E3E0B9C"/>
    <w:rsid w:val="4E435DD2"/>
    <w:rsid w:val="4E52289A"/>
    <w:rsid w:val="4E5877A0"/>
    <w:rsid w:val="4E604FB7"/>
    <w:rsid w:val="4E712D20"/>
    <w:rsid w:val="4E881E17"/>
    <w:rsid w:val="4EBB043F"/>
    <w:rsid w:val="4EFB4CDF"/>
    <w:rsid w:val="4F543AE0"/>
    <w:rsid w:val="4F786330"/>
    <w:rsid w:val="4F842056"/>
    <w:rsid w:val="4F844CD5"/>
    <w:rsid w:val="4F8F45D1"/>
    <w:rsid w:val="4FB01626"/>
    <w:rsid w:val="4FBD4D5E"/>
    <w:rsid w:val="4FE47521"/>
    <w:rsid w:val="4FF9121F"/>
    <w:rsid w:val="4FFC0517"/>
    <w:rsid w:val="504271F4"/>
    <w:rsid w:val="50810FCC"/>
    <w:rsid w:val="50812FC2"/>
    <w:rsid w:val="50A82C45"/>
    <w:rsid w:val="50BD6410"/>
    <w:rsid w:val="50CA60D9"/>
    <w:rsid w:val="50E023DF"/>
    <w:rsid w:val="50E579F5"/>
    <w:rsid w:val="50EA6DB9"/>
    <w:rsid w:val="510065DD"/>
    <w:rsid w:val="51053BF3"/>
    <w:rsid w:val="511C6E87"/>
    <w:rsid w:val="51284CD2"/>
    <w:rsid w:val="514209A3"/>
    <w:rsid w:val="515A1860"/>
    <w:rsid w:val="515C7753"/>
    <w:rsid w:val="519F142B"/>
    <w:rsid w:val="51A82AC2"/>
    <w:rsid w:val="51AA471F"/>
    <w:rsid w:val="51B80C66"/>
    <w:rsid w:val="51CB2747"/>
    <w:rsid w:val="51E57C49"/>
    <w:rsid w:val="520E2096"/>
    <w:rsid w:val="521C5BFD"/>
    <w:rsid w:val="521F1B5F"/>
    <w:rsid w:val="52232583"/>
    <w:rsid w:val="522C6F57"/>
    <w:rsid w:val="523A5B1F"/>
    <w:rsid w:val="525C3EFB"/>
    <w:rsid w:val="5268443A"/>
    <w:rsid w:val="526D2AE1"/>
    <w:rsid w:val="52820624"/>
    <w:rsid w:val="5294522F"/>
    <w:rsid w:val="52C378C2"/>
    <w:rsid w:val="52D61080"/>
    <w:rsid w:val="52EF06B7"/>
    <w:rsid w:val="52F60BC6"/>
    <w:rsid w:val="52FC2DD4"/>
    <w:rsid w:val="530028C4"/>
    <w:rsid w:val="530B18F6"/>
    <w:rsid w:val="532760A3"/>
    <w:rsid w:val="5355153C"/>
    <w:rsid w:val="537F56AD"/>
    <w:rsid w:val="53F27860"/>
    <w:rsid w:val="53F57F4F"/>
    <w:rsid w:val="54192CA4"/>
    <w:rsid w:val="545B7804"/>
    <w:rsid w:val="54857525"/>
    <w:rsid w:val="54B75204"/>
    <w:rsid w:val="54B94AEC"/>
    <w:rsid w:val="54ED6E78"/>
    <w:rsid w:val="55020B76"/>
    <w:rsid w:val="55197C6D"/>
    <w:rsid w:val="552D196B"/>
    <w:rsid w:val="552D36BF"/>
    <w:rsid w:val="55313209"/>
    <w:rsid w:val="553D4864"/>
    <w:rsid w:val="55410F72"/>
    <w:rsid w:val="554F2432"/>
    <w:rsid w:val="55556B89"/>
    <w:rsid w:val="557E5D22"/>
    <w:rsid w:val="55872E29"/>
    <w:rsid w:val="55AC4596"/>
    <w:rsid w:val="55B55BE8"/>
    <w:rsid w:val="55C45E2B"/>
    <w:rsid w:val="55E97640"/>
    <w:rsid w:val="55F33CC5"/>
    <w:rsid w:val="56075D18"/>
    <w:rsid w:val="56204D1B"/>
    <w:rsid w:val="564A1A4F"/>
    <w:rsid w:val="565020BD"/>
    <w:rsid w:val="56666EE2"/>
    <w:rsid w:val="56707A15"/>
    <w:rsid w:val="56837A94"/>
    <w:rsid w:val="569A4DDE"/>
    <w:rsid w:val="56A47A0A"/>
    <w:rsid w:val="56AA5540"/>
    <w:rsid w:val="56BA722E"/>
    <w:rsid w:val="56C63E25"/>
    <w:rsid w:val="573050F9"/>
    <w:rsid w:val="5759265D"/>
    <w:rsid w:val="577A1924"/>
    <w:rsid w:val="57945CD1"/>
    <w:rsid w:val="57B11E20"/>
    <w:rsid w:val="57B36733"/>
    <w:rsid w:val="57E07301"/>
    <w:rsid w:val="57FD5624"/>
    <w:rsid w:val="580C1D0B"/>
    <w:rsid w:val="5853793A"/>
    <w:rsid w:val="585F6F22"/>
    <w:rsid w:val="587578B0"/>
    <w:rsid w:val="58A22362"/>
    <w:rsid w:val="58B02697"/>
    <w:rsid w:val="58CD434A"/>
    <w:rsid w:val="58D5034F"/>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7D2A4C"/>
    <w:rsid w:val="5A820063"/>
    <w:rsid w:val="5A8738CB"/>
    <w:rsid w:val="5A9A2114"/>
    <w:rsid w:val="5AC02939"/>
    <w:rsid w:val="5ACB37B8"/>
    <w:rsid w:val="5ADD173D"/>
    <w:rsid w:val="5B286E5C"/>
    <w:rsid w:val="5B353327"/>
    <w:rsid w:val="5B4F74CF"/>
    <w:rsid w:val="5B55190F"/>
    <w:rsid w:val="5B5C4D58"/>
    <w:rsid w:val="5BA81D4B"/>
    <w:rsid w:val="5BD41E0C"/>
    <w:rsid w:val="5BE32D83"/>
    <w:rsid w:val="5BF31218"/>
    <w:rsid w:val="5BF76B9A"/>
    <w:rsid w:val="5BFC5BF3"/>
    <w:rsid w:val="5C441A74"/>
    <w:rsid w:val="5C45759A"/>
    <w:rsid w:val="5CA93FCD"/>
    <w:rsid w:val="5CD64696"/>
    <w:rsid w:val="5CED210B"/>
    <w:rsid w:val="5CFE60C6"/>
    <w:rsid w:val="5D047455"/>
    <w:rsid w:val="5D1E09AC"/>
    <w:rsid w:val="5D42488D"/>
    <w:rsid w:val="5D6A375C"/>
    <w:rsid w:val="5D9E6F62"/>
    <w:rsid w:val="5DB03139"/>
    <w:rsid w:val="5DC50992"/>
    <w:rsid w:val="5DC56BE4"/>
    <w:rsid w:val="5DCC7F73"/>
    <w:rsid w:val="5DD52A57"/>
    <w:rsid w:val="5DFB5069"/>
    <w:rsid w:val="5E08087F"/>
    <w:rsid w:val="5E091947"/>
    <w:rsid w:val="5E203E1A"/>
    <w:rsid w:val="5EA51973"/>
    <w:rsid w:val="5ED30E8D"/>
    <w:rsid w:val="5EF9755F"/>
    <w:rsid w:val="5F1115F5"/>
    <w:rsid w:val="5F7268F8"/>
    <w:rsid w:val="5F9C3975"/>
    <w:rsid w:val="5FA171DD"/>
    <w:rsid w:val="5FB962D5"/>
    <w:rsid w:val="5FC77254"/>
    <w:rsid w:val="5FCD3B2E"/>
    <w:rsid w:val="5FE570CA"/>
    <w:rsid w:val="5FF2089A"/>
    <w:rsid w:val="60373C42"/>
    <w:rsid w:val="60502D88"/>
    <w:rsid w:val="60624676"/>
    <w:rsid w:val="60694A74"/>
    <w:rsid w:val="607466A0"/>
    <w:rsid w:val="60813C60"/>
    <w:rsid w:val="60A70823"/>
    <w:rsid w:val="60DA0BF8"/>
    <w:rsid w:val="60F90953"/>
    <w:rsid w:val="60FA51E3"/>
    <w:rsid w:val="6111492D"/>
    <w:rsid w:val="611539DF"/>
    <w:rsid w:val="615362B5"/>
    <w:rsid w:val="617A5F38"/>
    <w:rsid w:val="6189617B"/>
    <w:rsid w:val="61B51583"/>
    <w:rsid w:val="61D46475"/>
    <w:rsid w:val="61E84BD9"/>
    <w:rsid w:val="62077D76"/>
    <w:rsid w:val="623F0207"/>
    <w:rsid w:val="62402CDD"/>
    <w:rsid w:val="62436329"/>
    <w:rsid w:val="624432E1"/>
    <w:rsid w:val="626915E4"/>
    <w:rsid w:val="628232F6"/>
    <w:rsid w:val="629152E7"/>
    <w:rsid w:val="62976675"/>
    <w:rsid w:val="629E0205"/>
    <w:rsid w:val="62EA2C49"/>
    <w:rsid w:val="62ED5038"/>
    <w:rsid w:val="631127C2"/>
    <w:rsid w:val="631942AE"/>
    <w:rsid w:val="631E0604"/>
    <w:rsid w:val="63387E58"/>
    <w:rsid w:val="633A3BD0"/>
    <w:rsid w:val="633A772C"/>
    <w:rsid w:val="63770981"/>
    <w:rsid w:val="638E799C"/>
    <w:rsid w:val="63957059"/>
    <w:rsid w:val="639F1D4C"/>
    <w:rsid w:val="63B14A7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A72C8A"/>
    <w:rsid w:val="66AA4BC9"/>
    <w:rsid w:val="66C20165"/>
    <w:rsid w:val="672D1356"/>
    <w:rsid w:val="67A27F96"/>
    <w:rsid w:val="67CE6F5C"/>
    <w:rsid w:val="67FB3025"/>
    <w:rsid w:val="67FD1E64"/>
    <w:rsid w:val="6813679E"/>
    <w:rsid w:val="685B7E50"/>
    <w:rsid w:val="68662D72"/>
    <w:rsid w:val="68682BEF"/>
    <w:rsid w:val="68694610"/>
    <w:rsid w:val="686B65DA"/>
    <w:rsid w:val="686D4100"/>
    <w:rsid w:val="689C49E5"/>
    <w:rsid w:val="68A00E36"/>
    <w:rsid w:val="68C83A2C"/>
    <w:rsid w:val="68E31F3D"/>
    <w:rsid w:val="68FE11FC"/>
    <w:rsid w:val="693D7F76"/>
    <w:rsid w:val="698A2A90"/>
    <w:rsid w:val="69935DE8"/>
    <w:rsid w:val="69A27DD9"/>
    <w:rsid w:val="69C75A92"/>
    <w:rsid w:val="69DA1D9A"/>
    <w:rsid w:val="69FF790C"/>
    <w:rsid w:val="6A3C283D"/>
    <w:rsid w:val="6A3F3F33"/>
    <w:rsid w:val="6A4175F2"/>
    <w:rsid w:val="6A7B2ACF"/>
    <w:rsid w:val="6ABC311D"/>
    <w:rsid w:val="6AC717A6"/>
    <w:rsid w:val="6AF74155"/>
    <w:rsid w:val="6B1B388E"/>
    <w:rsid w:val="6B3D1532"/>
    <w:rsid w:val="6B6317EA"/>
    <w:rsid w:val="6B831628"/>
    <w:rsid w:val="6B985938"/>
    <w:rsid w:val="6BE75F78"/>
    <w:rsid w:val="6C4B5B80"/>
    <w:rsid w:val="6C9205D9"/>
    <w:rsid w:val="6CA4030D"/>
    <w:rsid w:val="6CE34991"/>
    <w:rsid w:val="6D1763FC"/>
    <w:rsid w:val="6D316241"/>
    <w:rsid w:val="6D6F34FA"/>
    <w:rsid w:val="6D7101EF"/>
    <w:rsid w:val="6D851EEC"/>
    <w:rsid w:val="6DAF0D17"/>
    <w:rsid w:val="6DDF5B5A"/>
    <w:rsid w:val="6DE53B02"/>
    <w:rsid w:val="6E565636"/>
    <w:rsid w:val="6EA6036C"/>
    <w:rsid w:val="6EA86918"/>
    <w:rsid w:val="6EAA6BF7"/>
    <w:rsid w:val="6EAC36D2"/>
    <w:rsid w:val="6EB03039"/>
    <w:rsid w:val="6EB44436"/>
    <w:rsid w:val="6EE175F6"/>
    <w:rsid w:val="6EE3336E"/>
    <w:rsid w:val="6F0155A2"/>
    <w:rsid w:val="6F157D87"/>
    <w:rsid w:val="6F35524C"/>
    <w:rsid w:val="6F607BC9"/>
    <w:rsid w:val="6F6607E6"/>
    <w:rsid w:val="6F6B38F6"/>
    <w:rsid w:val="6F8F7052"/>
    <w:rsid w:val="6FBE3493"/>
    <w:rsid w:val="6FCD12F8"/>
    <w:rsid w:val="6FD1766A"/>
    <w:rsid w:val="6FD607DD"/>
    <w:rsid w:val="6FDB4045"/>
    <w:rsid w:val="6FFF2342"/>
    <w:rsid w:val="700A0487"/>
    <w:rsid w:val="70412B49"/>
    <w:rsid w:val="70AF2E01"/>
    <w:rsid w:val="70EB650A"/>
    <w:rsid w:val="71245BFC"/>
    <w:rsid w:val="71D260B4"/>
    <w:rsid w:val="71ED1E0E"/>
    <w:rsid w:val="71FE401B"/>
    <w:rsid w:val="722E00BF"/>
    <w:rsid w:val="722F68CA"/>
    <w:rsid w:val="723D2D95"/>
    <w:rsid w:val="723F4D5F"/>
    <w:rsid w:val="725134A0"/>
    <w:rsid w:val="725A3947"/>
    <w:rsid w:val="72C74D55"/>
    <w:rsid w:val="72D1172F"/>
    <w:rsid w:val="72D66D46"/>
    <w:rsid w:val="72EF169A"/>
    <w:rsid w:val="72F14819"/>
    <w:rsid w:val="73070F3B"/>
    <w:rsid w:val="730D09BA"/>
    <w:rsid w:val="73216213"/>
    <w:rsid w:val="733E234E"/>
    <w:rsid w:val="734B7734"/>
    <w:rsid w:val="73520AC2"/>
    <w:rsid w:val="73584C2C"/>
    <w:rsid w:val="737C5B3F"/>
    <w:rsid w:val="73C52B0E"/>
    <w:rsid w:val="73D03795"/>
    <w:rsid w:val="73D634A1"/>
    <w:rsid w:val="73E3796C"/>
    <w:rsid w:val="73E7745D"/>
    <w:rsid w:val="73EF00BF"/>
    <w:rsid w:val="73F77193"/>
    <w:rsid w:val="73FC458A"/>
    <w:rsid w:val="74485A21"/>
    <w:rsid w:val="745B5755"/>
    <w:rsid w:val="74632765"/>
    <w:rsid w:val="746740F9"/>
    <w:rsid w:val="7487654A"/>
    <w:rsid w:val="74D80B53"/>
    <w:rsid w:val="751002ED"/>
    <w:rsid w:val="75105270"/>
    <w:rsid w:val="7554492F"/>
    <w:rsid w:val="756920F3"/>
    <w:rsid w:val="756B5E6B"/>
    <w:rsid w:val="75BF3AC1"/>
    <w:rsid w:val="75C37A55"/>
    <w:rsid w:val="75F45E61"/>
    <w:rsid w:val="75FB7FE4"/>
    <w:rsid w:val="76022D28"/>
    <w:rsid w:val="760360A4"/>
    <w:rsid w:val="765D3A06"/>
    <w:rsid w:val="766E0BFE"/>
    <w:rsid w:val="76852C06"/>
    <w:rsid w:val="7686785D"/>
    <w:rsid w:val="768865A9"/>
    <w:rsid w:val="76DD5829"/>
    <w:rsid w:val="77690189"/>
    <w:rsid w:val="77995C9A"/>
    <w:rsid w:val="779C67B0"/>
    <w:rsid w:val="779D01FC"/>
    <w:rsid w:val="77A13DC6"/>
    <w:rsid w:val="77AF64E3"/>
    <w:rsid w:val="77FE6B23"/>
    <w:rsid w:val="78250553"/>
    <w:rsid w:val="78393FFF"/>
    <w:rsid w:val="78454752"/>
    <w:rsid w:val="78495879"/>
    <w:rsid w:val="786365E0"/>
    <w:rsid w:val="788F1E71"/>
    <w:rsid w:val="78931961"/>
    <w:rsid w:val="78A21D8D"/>
    <w:rsid w:val="78AE3973"/>
    <w:rsid w:val="78D8504A"/>
    <w:rsid w:val="79050385"/>
    <w:rsid w:val="791F31F5"/>
    <w:rsid w:val="7926434B"/>
    <w:rsid w:val="7936053E"/>
    <w:rsid w:val="79554E68"/>
    <w:rsid w:val="79951709"/>
    <w:rsid w:val="79B55092"/>
    <w:rsid w:val="79CB0C87"/>
    <w:rsid w:val="79E2164A"/>
    <w:rsid w:val="79E24222"/>
    <w:rsid w:val="79FC1788"/>
    <w:rsid w:val="7A4D1FE3"/>
    <w:rsid w:val="7A5944E4"/>
    <w:rsid w:val="7A7C39B1"/>
    <w:rsid w:val="7A85352B"/>
    <w:rsid w:val="7A9814B1"/>
    <w:rsid w:val="7AA26AD8"/>
    <w:rsid w:val="7ACA7190"/>
    <w:rsid w:val="7B0B276E"/>
    <w:rsid w:val="7B3A1A33"/>
    <w:rsid w:val="7B4A7476"/>
    <w:rsid w:val="7B8330AA"/>
    <w:rsid w:val="7B851426"/>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586CD5"/>
    <w:rsid w:val="7D823D52"/>
    <w:rsid w:val="7D8F4629"/>
    <w:rsid w:val="7D985324"/>
    <w:rsid w:val="7D9D293A"/>
    <w:rsid w:val="7DC154DE"/>
    <w:rsid w:val="7DD141C0"/>
    <w:rsid w:val="7DDC134B"/>
    <w:rsid w:val="7DE5369E"/>
    <w:rsid w:val="7E0871BD"/>
    <w:rsid w:val="7E17093E"/>
    <w:rsid w:val="7E6C128B"/>
    <w:rsid w:val="7E8B48A1"/>
    <w:rsid w:val="7E8F2A06"/>
    <w:rsid w:val="7E9B156F"/>
    <w:rsid w:val="7ECB1729"/>
    <w:rsid w:val="7EE342FA"/>
    <w:rsid w:val="7EE84089"/>
    <w:rsid w:val="7EF23159"/>
    <w:rsid w:val="7F1430D0"/>
    <w:rsid w:val="7F1E5CFC"/>
    <w:rsid w:val="7F203823"/>
    <w:rsid w:val="7F315A30"/>
    <w:rsid w:val="7F4B1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3">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2"/>
    <w:qFormat/>
    <w:uiPriority w:val="9"/>
    <w:pPr>
      <w:keepNext/>
      <w:keepLines/>
      <w:spacing w:before="260" w:after="260" w:line="416" w:lineRule="auto"/>
      <w:outlineLvl w:val="2"/>
    </w:pPr>
    <w:rPr>
      <w:b/>
      <w:bCs/>
      <w:sz w:val="32"/>
      <w:szCs w:val="32"/>
    </w:rPr>
  </w:style>
  <w:style w:type="paragraph" w:styleId="6">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9">
    <w:name w:val="Default Paragraph Font"/>
    <w:qFormat/>
    <w:uiPriority w:val="1"/>
  </w:style>
  <w:style w:type="table" w:default="1" w:styleId="27">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1"/>
    <w:qFormat/>
    <w:uiPriority w:val="0"/>
    <w:rPr>
      <w:bCs/>
      <w:spacing w:val="10"/>
      <w:szCs w:val="20"/>
    </w:rPr>
  </w:style>
  <w:style w:type="paragraph" w:styleId="7">
    <w:name w:val="toc 7"/>
    <w:basedOn w:val="1"/>
    <w:next w:val="1"/>
    <w:unhideWhenUsed/>
    <w:qFormat/>
    <w:uiPriority w:val="39"/>
    <w:pPr>
      <w:ind w:left="1260"/>
      <w:jc w:val="left"/>
    </w:pPr>
    <w:rPr>
      <w:sz w:val="18"/>
      <w:szCs w:val="18"/>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9"/>
    <w:qFormat/>
    <w:uiPriority w:val="0"/>
    <w:pPr>
      <w:jc w:val="left"/>
    </w:pPr>
    <w:rPr>
      <w:rFonts w:ascii="Arial" w:hAnsi="Arial" w:eastAsia="黑体" w:cs="Arial"/>
    </w:rPr>
  </w:style>
  <w:style w:type="paragraph" w:styleId="10">
    <w:name w:val="Body Text"/>
    <w:basedOn w:val="1"/>
    <w:next w:val="1"/>
    <w:qFormat/>
    <w:uiPriority w:val="0"/>
    <w:pPr>
      <w:spacing w:after="120"/>
    </w:pPr>
    <w:rPr>
      <w:rFonts w:ascii="华文中宋" w:hAnsi="华文中宋" w:eastAsia="华文中宋" w:cs="华文中宋"/>
      <w:szCs w:val="24"/>
      <w:lang w:val="zh-CN"/>
    </w:rPr>
  </w:style>
  <w:style w:type="paragraph" w:styleId="11">
    <w:name w:val="Body Text Indent"/>
    <w:basedOn w:val="1"/>
    <w:next w:val="12"/>
    <w:qFormat/>
    <w:uiPriority w:val="0"/>
    <w:pPr>
      <w:spacing w:after="120"/>
      <w:ind w:left="420" w:leftChars="200"/>
    </w:pPr>
  </w:style>
  <w:style w:type="paragraph" w:styleId="12">
    <w:name w:val="envelope return"/>
    <w:basedOn w:val="1"/>
    <w:next w:val="7"/>
    <w:qFormat/>
    <w:uiPriority w:val="0"/>
    <w:pPr>
      <w:snapToGrid w:val="0"/>
    </w:pPr>
    <w:rPr>
      <w:rFonts w:ascii="Arial" w:hAnsi="Arial"/>
    </w:rPr>
  </w:style>
  <w:style w:type="paragraph" w:styleId="13">
    <w:name w:val="Block Text"/>
    <w:basedOn w:val="1"/>
    <w:next w:val="10"/>
    <w:qFormat/>
    <w:uiPriority w:val="0"/>
    <w:pPr>
      <w:spacing w:line="320" w:lineRule="exact"/>
      <w:ind w:left="1159" w:leftChars="320" w:right="153" w:rightChars="73" w:hanging="487" w:hangingChars="203"/>
    </w:pPr>
    <w:rPr>
      <w:snapToGrid w:val="0"/>
      <w:kern w:val="0"/>
      <w:sz w:val="24"/>
      <w:szCs w:val="20"/>
    </w:rPr>
  </w:style>
  <w:style w:type="paragraph" w:styleId="14">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5">
    <w:name w:val="Plain Text"/>
    <w:basedOn w:val="1"/>
    <w:link w:val="39"/>
    <w:qFormat/>
    <w:uiPriority w:val="99"/>
    <w:rPr>
      <w:rFonts w:ascii="宋体" w:hAnsi="Courier New" w:eastAsia="宋体" w:cs="宋体"/>
      <w:szCs w:val="22"/>
    </w:rPr>
  </w:style>
  <w:style w:type="paragraph" w:styleId="16">
    <w:name w:val="Date"/>
    <w:basedOn w:val="1"/>
    <w:next w:val="1"/>
    <w:link w:val="46"/>
    <w:qFormat/>
    <w:uiPriority w:val="0"/>
    <w:rPr>
      <w:rFonts w:ascii="Arial" w:hAnsi="Arial" w:eastAsia="宋体" w:cs="Arial"/>
      <w:b/>
      <w:sz w:val="28"/>
    </w:rPr>
  </w:style>
  <w:style w:type="paragraph" w:styleId="17">
    <w:name w:val="Balloon Text"/>
    <w:basedOn w:val="1"/>
    <w:link w:val="33"/>
    <w:qFormat/>
    <w:uiPriority w:val="99"/>
    <w:rPr>
      <w:sz w:val="18"/>
      <w:szCs w:val="18"/>
    </w:rPr>
  </w:style>
  <w:style w:type="paragraph" w:styleId="18">
    <w:name w:val="footer"/>
    <w:basedOn w:val="1"/>
    <w:link w:val="38"/>
    <w:qFormat/>
    <w:uiPriority w:val="99"/>
    <w:pPr>
      <w:tabs>
        <w:tab w:val="center" w:pos="4153"/>
        <w:tab w:val="right" w:pos="8306"/>
      </w:tabs>
      <w:snapToGrid w:val="0"/>
      <w:jc w:val="left"/>
    </w:pPr>
    <w:rPr>
      <w:sz w:val="18"/>
      <w:szCs w:val="18"/>
    </w:rPr>
  </w:style>
  <w:style w:type="paragraph" w:styleId="19">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1">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2">
    <w:name w:val="Normal (Web)"/>
    <w:basedOn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9"/>
    <w:next w:val="9"/>
    <w:link w:val="60"/>
    <w:qFormat/>
    <w:uiPriority w:val="99"/>
    <w:rPr>
      <w:rFonts w:ascii="方正仿宋_GB2312" w:hAnsi="方正仿宋_GB2312" w:eastAsia="方正仿宋_GB2312" w:cs="方正仿宋_GB2312"/>
      <w:b/>
      <w:bCs/>
    </w:rPr>
  </w:style>
  <w:style w:type="paragraph" w:styleId="25">
    <w:name w:val="Body Text First Indent"/>
    <w:basedOn w:val="10"/>
    <w:qFormat/>
    <w:uiPriority w:val="99"/>
    <w:pPr>
      <w:ind w:firstLine="420" w:firstLineChars="100"/>
    </w:pPr>
  </w:style>
  <w:style w:type="paragraph" w:styleId="26">
    <w:name w:val="Body Text First Indent 2"/>
    <w:next w:val="13"/>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Hyperlink"/>
    <w:basedOn w:val="29"/>
    <w:qFormat/>
    <w:uiPriority w:val="99"/>
    <w:rPr>
      <w:color w:val="0000FF"/>
      <w:u w:val="single"/>
    </w:rPr>
  </w:style>
  <w:style w:type="character" w:styleId="32">
    <w:name w:val="annotation reference"/>
    <w:basedOn w:val="29"/>
    <w:qFormat/>
    <w:uiPriority w:val="99"/>
    <w:rPr>
      <w:sz w:val="21"/>
      <w:szCs w:val="21"/>
    </w:rPr>
  </w:style>
  <w:style w:type="character" w:customStyle="1" w:styleId="33">
    <w:name w:val="批注框文本 Char"/>
    <w:basedOn w:val="29"/>
    <w:link w:val="17"/>
    <w:qFormat/>
    <w:uiPriority w:val="99"/>
    <w:rPr>
      <w:rFonts w:ascii="方正仿宋_GB2312" w:hAnsi="方正仿宋_GB2312" w:eastAsia="方正仿宋_GB2312" w:cs="方正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9"/>
    <w:link w:val="19"/>
    <w:qFormat/>
    <w:uiPriority w:val="99"/>
    <w:rPr>
      <w:rFonts w:ascii="方正仿宋_GB2312" w:hAnsi="方正仿宋_GB2312" w:eastAsia="方正仿宋_GB2312" w:cs="方正仿宋_GB2312"/>
      <w:sz w:val="18"/>
      <w:szCs w:val="18"/>
    </w:rPr>
  </w:style>
  <w:style w:type="character" w:customStyle="1" w:styleId="38">
    <w:name w:val="页脚 Char"/>
    <w:basedOn w:val="29"/>
    <w:link w:val="18"/>
    <w:qFormat/>
    <w:uiPriority w:val="99"/>
    <w:rPr>
      <w:rFonts w:ascii="方正仿宋_GB2312" w:hAnsi="方正仿宋_GB2312" w:eastAsia="方正仿宋_GB2312" w:cs="方正仿宋_GB2312"/>
      <w:sz w:val="18"/>
      <w:szCs w:val="18"/>
    </w:rPr>
  </w:style>
  <w:style w:type="character" w:customStyle="1" w:styleId="39">
    <w:name w:val="纯文本 Char"/>
    <w:link w:val="15"/>
    <w:qFormat/>
    <w:uiPriority w:val="0"/>
    <w:rPr>
      <w:rFonts w:ascii="宋体" w:hAnsi="Courier New"/>
    </w:rPr>
  </w:style>
  <w:style w:type="character" w:customStyle="1" w:styleId="40">
    <w:name w:val="纯文本 字符1"/>
    <w:basedOn w:val="29"/>
    <w:qFormat/>
    <w:uiPriority w:val="99"/>
    <w:rPr>
      <w:rFonts w:ascii="宋体" w:hAnsi="Courier New" w:cs="Courier New"/>
      <w:szCs w:val="20"/>
    </w:rPr>
  </w:style>
  <w:style w:type="character" w:customStyle="1" w:styleId="41">
    <w:name w:val="未处理的提及1"/>
    <w:basedOn w:val="29"/>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7"/>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5">
    <w:name w:val="日期 字符"/>
    <w:basedOn w:val="29"/>
    <w:qFormat/>
    <w:uiPriority w:val="99"/>
    <w:rPr>
      <w:rFonts w:ascii="方正仿宋_GB2312" w:hAnsi="方正仿宋_GB2312" w:eastAsia="方正仿宋_GB2312" w:cs="方正仿宋_GB2312"/>
      <w:szCs w:val="20"/>
    </w:rPr>
  </w:style>
  <w:style w:type="character" w:customStyle="1" w:styleId="46">
    <w:name w:val="日期 Char"/>
    <w:link w:val="16"/>
    <w:qFormat/>
    <w:uiPriority w:val="0"/>
    <w:rPr>
      <w:rFonts w:ascii="Arial" w:hAnsi="Arial" w:eastAsia="宋体" w:cs="Arial"/>
      <w:b/>
      <w:sz w:val="28"/>
      <w:szCs w:val="20"/>
    </w:rPr>
  </w:style>
  <w:style w:type="character" w:customStyle="1" w:styleId="47">
    <w:name w:val="纯文本 Char1"/>
    <w:qFormat/>
    <w:uiPriority w:val="99"/>
    <w:rPr>
      <w:rFonts w:ascii="Arial" w:hAnsi="Arial" w:eastAsia="Arial"/>
      <w:kern w:val="2"/>
      <w:sz w:val="21"/>
      <w:lang w:val="en-US" w:eastAsia="zh-CN" w:bidi="ar-SA"/>
    </w:rPr>
  </w:style>
  <w:style w:type="character" w:customStyle="1" w:styleId="48">
    <w:name w:val="批注文字 Char"/>
    <w:basedOn w:val="29"/>
    <w:qFormat/>
    <w:uiPriority w:val="99"/>
    <w:rPr>
      <w:rFonts w:ascii="方正仿宋_GB2312" w:hAnsi="方正仿宋_GB2312" w:eastAsia="方正仿宋_GB2312" w:cs="方正仿宋_GB2312"/>
      <w:szCs w:val="20"/>
    </w:rPr>
  </w:style>
  <w:style w:type="character" w:customStyle="1" w:styleId="49">
    <w:name w:val="批注文字 Char1"/>
    <w:link w:val="9"/>
    <w:qFormat/>
    <w:uiPriority w:val="0"/>
    <w:rPr>
      <w:rFonts w:ascii="Arial" w:hAnsi="Arial" w:eastAsia="黑体" w:cs="Arial"/>
      <w:szCs w:val="20"/>
    </w:rPr>
  </w:style>
  <w:style w:type="character" w:customStyle="1" w:styleId="50">
    <w:name w:val="标题 1 Char"/>
    <w:basedOn w:val="29"/>
    <w:link w:val="3"/>
    <w:qFormat/>
    <w:uiPriority w:val="9"/>
    <w:rPr>
      <w:rFonts w:ascii="方正仿宋_GB2312" w:hAnsi="方正仿宋_GB2312" w:eastAsia="方正仿宋_GB2312" w:cs="方正仿宋_GB2312"/>
      <w:b/>
      <w:bCs/>
      <w:kern w:val="44"/>
      <w:sz w:val="44"/>
      <w:szCs w:val="44"/>
    </w:rPr>
  </w:style>
  <w:style w:type="paragraph" w:customStyle="1" w:styleId="51">
    <w:name w:val="TOC 标题1"/>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2">
    <w:name w:val="标题 3 Char"/>
    <w:basedOn w:val="29"/>
    <w:link w:val="5"/>
    <w:qFormat/>
    <w:uiPriority w:val="9"/>
    <w:rPr>
      <w:rFonts w:ascii="方正仿宋_GB2312" w:hAnsi="方正仿宋_GB2312" w:eastAsia="方正仿宋_GB2312" w:cs="方正仿宋_GB2312"/>
      <w:b/>
      <w:bCs/>
      <w:sz w:val="32"/>
      <w:szCs w:val="32"/>
    </w:rPr>
  </w:style>
  <w:style w:type="character" w:customStyle="1" w:styleId="53">
    <w:name w:val="fontstyle01"/>
    <w:basedOn w:val="29"/>
    <w:qFormat/>
    <w:uiPriority w:val="0"/>
    <w:rPr>
      <w:rFonts w:hint="eastAsia" w:ascii="宋体" w:hAnsi="宋体" w:eastAsia="宋体"/>
      <w:color w:val="000000"/>
      <w:sz w:val="22"/>
      <w:szCs w:val="22"/>
    </w:rPr>
  </w:style>
  <w:style w:type="character" w:customStyle="1" w:styleId="54">
    <w:name w:val="fontstyle21"/>
    <w:basedOn w:val="29"/>
    <w:qFormat/>
    <w:uiPriority w:val="0"/>
    <w:rPr>
      <w:rFonts w:hint="default" w:ascii="Therese" w:hAnsi="Therese"/>
      <w:color w:val="000000"/>
      <w:sz w:val="22"/>
      <w:szCs w:val="22"/>
    </w:rPr>
  </w:style>
  <w:style w:type="character" w:customStyle="1" w:styleId="55">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6">
    <w:name w:val="标题 4 字符"/>
    <w:basedOn w:val="29"/>
    <w:qFormat/>
    <w:uiPriority w:val="9"/>
    <w:rPr>
      <w:rFonts w:ascii="Cambria" w:hAnsi="Cambria" w:eastAsia="宋体" w:cs="宋体"/>
      <w:b/>
      <w:bCs/>
      <w:sz w:val="28"/>
      <w:szCs w:val="28"/>
    </w:rPr>
  </w:style>
  <w:style w:type="character" w:customStyle="1" w:styleId="57">
    <w:name w:val="标题 4 Char1"/>
    <w:link w:val="6"/>
    <w:qFormat/>
    <w:uiPriority w:val="0"/>
    <w:rPr>
      <w:rFonts w:ascii="方正仿宋_GB2312" w:hAnsi="方正仿宋_GB2312" w:eastAsia="方正仿宋_GB2312" w:cs="方正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4"/>
    <w:qFormat/>
    <w:uiPriority w:val="99"/>
    <w:rPr>
      <w:rFonts w:ascii="方正仿宋_GB2312" w:hAnsi="方正仿宋_GB2312" w:eastAsia="方正仿宋_GB2312" w:cs="方正仿宋_GB2312"/>
      <w:b/>
      <w:bCs/>
      <w:szCs w:val="20"/>
    </w:r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Table Text"/>
    <w:basedOn w:val="1"/>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6">
    <w:name w:val="_Style 7"/>
    <w:basedOn w:val="1"/>
    <w:next w:val="42"/>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50</Pages>
  <Words>1426</Words>
  <Characters>1557</Characters>
  <Lines>1</Lines>
  <Paragraphs>1</Paragraphs>
  <TotalTime>10</TotalTime>
  <ScaleCrop>false</ScaleCrop>
  <LinksUpToDate>false</LinksUpToDate>
  <CharactersWithSpaces>1644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王啸</cp:lastModifiedBy>
  <cp:lastPrinted>2019-12-07T15:18:00Z</cp:lastPrinted>
  <dcterms:modified xsi:type="dcterms:W3CDTF">2026-06-26T02:39:36Z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F16A326A20414061AE21255AD88F9FB9_13</vt:lpwstr>
  </property>
  <property fmtid="{D5CDD505-2E9C-101B-9397-08002B2CF9AE}" pid="4" name="KSOTemplateDocerSaveRecord">
    <vt:lpwstr>eyJoZGlkIjoiYmExNjA4YzE1YTVhOTk1YTlmMDdiZGMyM2JmOGYxZWIiLCJ1c2VySWQiOiI0Mjg4OTc4MDUifQ==</vt:lpwstr>
  </property>
</Properties>
</file>